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0F1" w:rsidRPr="009D5775" w:rsidRDefault="00DF7755">
      <w:pPr>
        <w:widowControl/>
        <w:shd w:val="clear" w:color="auto" w:fill="FFFFFF"/>
        <w:spacing w:line="600" w:lineRule="exact"/>
        <w:jc w:val="center"/>
        <w:outlineLvl w:val="1"/>
        <w:rPr>
          <w:rFonts w:eastAsia="方正小标宋简体"/>
          <w:b/>
          <w:bCs/>
          <w:kern w:val="0"/>
          <w:sz w:val="24"/>
          <w:szCs w:val="24"/>
        </w:rPr>
      </w:pPr>
      <w:r w:rsidRPr="009D5775">
        <w:rPr>
          <w:rFonts w:eastAsia="方正小标宋简体" w:cs="方正小标宋简体" w:hint="eastAsia"/>
          <w:b/>
          <w:bCs/>
          <w:kern w:val="0"/>
          <w:sz w:val="24"/>
          <w:szCs w:val="24"/>
        </w:rPr>
        <w:t>巴中市水务工程质量安全监督站</w:t>
      </w:r>
    </w:p>
    <w:p w:rsidR="00E270F1" w:rsidRPr="009D5775" w:rsidRDefault="00DF7755">
      <w:pPr>
        <w:widowControl/>
        <w:shd w:val="clear" w:color="auto" w:fill="FFFFFF"/>
        <w:spacing w:line="600" w:lineRule="exact"/>
        <w:jc w:val="center"/>
        <w:outlineLvl w:val="1"/>
        <w:rPr>
          <w:rFonts w:eastAsia="方正小标宋简体"/>
          <w:b/>
          <w:bCs/>
          <w:kern w:val="0"/>
          <w:sz w:val="24"/>
          <w:szCs w:val="24"/>
        </w:rPr>
      </w:pPr>
      <w:r w:rsidRPr="009D5775">
        <w:rPr>
          <w:rFonts w:eastAsia="方正小标宋简体" w:cs="方正小标宋简体" w:hint="eastAsia"/>
          <w:b/>
          <w:bCs/>
          <w:kern w:val="0"/>
          <w:sz w:val="24"/>
          <w:szCs w:val="24"/>
        </w:rPr>
        <w:t>公开引进</w:t>
      </w:r>
      <w:r w:rsidRPr="009D5775">
        <w:rPr>
          <w:rFonts w:eastAsia="方正小标宋简体"/>
          <w:b/>
          <w:bCs/>
          <w:kern w:val="0"/>
          <w:sz w:val="24"/>
          <w:szCs w:val="24"/>
        </w:rPr>
        <w:t>6</w:t>
      </w:r>
      <w:r w:rsidRPr="009D5775">
        <w:rPr>
          <w:rFonts w:eastAsia="方正小标宋简体" w:cs="方正小标宋简体" w:hint="eastAsia"/>
          <w:b/>
          <w:bCs/>
          <w:kern w:val="0"/>
          <w:sz w:val="24"/>
          <w:szCs w:val="24"/>
        </w:rPr>
        <w:t>名高层次专业技术人才公告</w:t>
      </w:r>
    </w:p>
    <w:p w:rsidR="00E270F1" w:rsidRPr="009D5775" w:rsidRDefault="00E270F1">
      <w:pPr>
        <w:widowControl/>
        <w:shd w:val="clear" w:color="auto" w:fill="FFFFFF"/>
        <w:spacing w:line="600" w:lineRule="exact"/>
        <w:jc w:val="center"/>
        <w:outlineLvl w:val="1"/>
        <w:rPr>
          <w:rFonts w:eastAsia="方正小标宋简体"/>
          <w:kern w:val="0"/>
          <w:sz w:val="24"/>
          <w:szCs w:val="24"/>
        </w:rPr>
      </w:pPr>
    </w:p>
    <w:p w:rsidR="00E270F1" w:rsidRPr="009D5775" w:rsidRDefault="00DF7755" w:rsidP="009D5775">
      <w:pPr>
        <w:shd w:val="clear" w:color="auto" w:fill="FFFFFF"/>
        <w:autoSpaceDE w:val="0"/>
        <w:spacing w:line="600" w:lineRule="exact"/>
        <w:ind w:firstLineChars="200" w:firstLine="480"/>
        <w:rPr>
          <w:rFonts w:eastAsia="仿宋_GB2312"/>
          <w:sz w:val="24"/>
          <w:szCs w:val="24"/>
        </w:rPr>
      </w:pPr>
      <w:r w:rsidRPr="009D5775">
        <w:rPr>
          <w:rFonts w:eastAsia="仿宋_GB2312" w:cs="仿宋_GB2312" w:hint="eastAsia"/>
          <w:sz w:val="24"/>
          <w:szCs w:val="24"/>
        </w:rPr>
        <w:t>为推进人才强市战略，全面实施“巴山优才计划”，大力引进从事水务工程质量监督与安全监管的高层次人才，根据《巴中市公开引进</w:t>
      </w:r>
      <w:r w:rsidRPr="009D5775">
        <w:rPr>
          <w:rFonts w:eastAsia="仿宋_GB2312"/>
          <w:sz w:val="24"/>
          <w:szCs w:val="24"/>
        </w:rPr>
        <w:t>“</w:t>
      </w:r>
      <w:r w:rsidRPr="009D5775">
        <w:rPr>
          <w:rFonts w:eastAsia="仿宋_GB2312" w:cs="仿宋_GB2312" w:hint="eastAsia"/>
          <w:sz w:val="24"/>
          <w:szCs w:val="24"/>
        </w:rPr>
        <w:t>高精尖缺</w:t>
      </w:r>
      <w:r w:rsidRPr="009D5775">
        <w:rPr>
          <w:rFonts w:eastAsia="仿宋_GB2312"/>
          <w:sz w:val="24"/>
          <w:szCs w:val="24"/>
        </w:rPr>
        <w:t>”</w:t>
      </w:r>
      <w:r w:rsidRPr="009D5775">
        <w:rPr>
          <w:rFonts w:eastAsia="仿宋_GB2312" w:cs="仿宋_GB2312" w:hint="eastAsia"/>
          <w:sz w:val="24"/>
          <w:szCs w:val="24"/>
        </w:rPr>
        <w:t>专业人才暂行办法》，巴中市水务工程质量安全监督站计划面向全国引进</w:t>
      </w:r>
      <w:r w:rsidRPr="009D5775">
        <w:rPr>
          <w:rFonts w:eastAsia="仿宋_GB2312"/>
          <w:sz w:val="24"/>
          <w:szCs w:val="24"/>
        </w:rPr>
        <w:t>6</w:t>
      </w:r>
      <w:r w:rsidRPr="009D5775">
        <w:rPr>
          <w:rFonts w:eastAsia="仿宋_GB2312" w:cs="仿宋_GB2312" w:hint="eastAsia"/>
          <w:sz w:val="24"/>
          <w:szCs w:val="24"/>
        </w:rPr>
        <w:t>名高层次专业技术人才，相关事宜公告如下。</w:t>
      </w:r>
    </w:p>
    <w:p w:rsidR="00E270F1" w:rsidRPr="009D5775" w:rsidRDefault="00DF7755" w:rsidP="009D5775">
      <w:pPr>
        <w:shd w:val="clear" w:color="auto" w:fill="FFFFFF"/>
        <w:autoSpaceDE w:val="0"/>
        <w:spacing w:line="600" w:lineRule="exact"/>
        <w:ind w:firstLineChars="200" w:firstLine="482"/>
        <w:rPr>
          <w:rFonts w:eastAsia="黑体"/>
          <w:kern w:val="0"/>
          <w:sz w:val="24"/>
          <w:szCs w:val="24"/>
        </w:rPr>
      </w:pPr>
      <w:r w:rsidRPr="009D5775">
        <w:rPr>
          <w:rFonts w:eastAsia="黑体" w:cs="黑体" w:hint="eastAsia"/>
          <w:b/>
          <w:bCs/>
          <w:sz w:val="24"/>
          <w:szCs w:val="24"/>
        </w:rPr>
        <w:t>一、引进岗位和要求</w:t>
      </w:r>
    </w:p>
    <w:p w:rsidR="00E270F1" w:rsidRPr="009D5775" w:rsidRDefault="00DF7755" w:rsidP="009D5775">
      <w:pPr>
        <w:shd w:val="clear" w:color="auto" w:fill="FFFFFF"/>
        <w:autoSpaceDE w:val="0"/>
        <w:spacing w:line="600" w:lineRule="exact"/>
        <w:ind w:firstLineChars="200" w:firstLine="480"/>
        <w:rPr>
          <w:rFonts w:eastAsia="仿宋_GB2312"/>
          <w:sz w:val="24"/>
          <w:szCs w:val="24"/>
        </w:rPr>
      </w:pPr>
      <w:r w:rsidRPr="009D5775">
        <w:rPr>
          <w:rFonts w:eastAsia="仿宋_GB2312" w:cs="仿宋_GB2312" w:hint="eastAsia"/>
          <w:sz w:val="24"/>
          <w:szCs w:val="24"/>
        </w:rPr>
        <w:t>巴中市水务工程质量安全监督站计划面向全国公开引进高层次专业技术人才</w:t>
      </w:r>
      <w:r w:rsidRPr="009D5775">
        <w:rPr>
          <w:rFonts w:eastAsia="仿宋_GB2312"/>
          <w:sz w:val="24"/>
          <w:szCs w:val="24"/>
        </w:rPr>
        <w:t>6</w:t>
      </w:r>
      <w:r w:rsidRPr="009D5775">
        <w:rPr>
          <w:rFonts w:eastAsia="仿宋_GB2312" w:cs="仿宋_GB2312" w:hint="eastAsia"/>
          <w:sz w:val="24"/>
          <w:szCs w:val="24"/>
        </w:rPr>
        <w:t>名，使用事业财拨编制。其中：引进中高级水利水电工程师或水利水电工程硕士、博士研究生</w:t>
      </w:r>
      <w:r w:rsidRPr="009D5775">
        <w:rPr>
          <w:rFonts w:eastAsia="仿宋_GB2312"/>
          <w:sz w:val="24"/>
          <w:szCs w:val="24"/>
        </w:rPr>
        <w:t>4</w:t>
      </w:r>
      <w:r w:rsidRPr="009D5775">
        <w:rPr>
          <w:rFonts w:eastAsia="仿宋_GB2312" w:cs="仿宋_GB2312" w:hint="eastAsia"/>
          <w:sz w:val="24"/>
          <w:szCs w:val="24"/>
        </w:rPr>
        <w:t>名，引进中高级地质工程工程师或地质工程硕士、博士研究生</w:t>
      </w:r>
      <w:r w:rsidRPr="009D5775">
        <w:rPr>
          <w:rFonts w:eastAsia="仿宋_GB2312"/>
          <w:sz w:val="24"/>
          <w:szCs w:val="24"/>
        </w:rPr>
        <w:t>1</w:t>
      </w:r>
      <w:r w:rsidRPr="009D5775">
        <w:rPr>
          <w:rFonts w:eastAsia="仿宋_GB2312" w:cs="仿宋_GB2312" w:hint="eastAsia"/>
          <w:sz w:val="24"/>
          <w:szCs w:val="24"/>
        </w:rPr>
        <w:t>名，引进中高级安全工程工程师或安全工程硕士、博士研究生</w:t>
      </w:r>
      <w:r w:rsidRPr="009D5775">
        <w:rPr>
          <w:rFonts w:eastAsia="仿宋_GB2312"/>
          <w:sz w:val="24"/>
          <w:szCs w:val="24"/>
        </w:rPr>
        <w:t>1</w:t>
      </w:r>
      <w:r w:rsidRPr="009D5775">
        <w:rPr>
          <w:rFonts w:eastAsia="仿宋_GB2312" w:cs="仿宋_GB2312" w:hint="eastAsia"/>
          <w:sz w:val="24"/>
          <w:szCs w:val="24"/>
        </w:rPr>
        <w:t>名（详见附件</w:t>
      </w:r>
      <w:r w:rsidRPr="009D5775">
        <w:rPr>
          <w:rFonts w:eastAsia="仿宋_GB2312"/>
          <w:sz w:val="24"/>
          <w:szCs w:val="24"/>
        </w:rPr>
        <w:t>1</w:t>
      </w:r>
      <w:r w:rsidRPr="009D5775">
        <w:rPr>
          <w:rFonts w:eastAsia="仿宋_GB2312" w:cs="仿宋_GB2312" w:hint="eastAsia"/>
          <w:sz w:val="24"/>
          <w:szCs w:val="24"/>
        </w:rPr>
        <w:t>）。</w:t>
      </w:r>
    </w:p>
    <w:p w:rsidR="00E270F1" w:rsidRPr="009D5775" w:rsidRDefault="00DF7755" w:rsidP="009D5775">
      <w:pPr>
        <w:shd w:val="clear" w:color="auto" w:fill="FFFFFF"/>
        <w:autoSpaceDE w:val="0"/>
        <w:spacing w:line="600" w:lineRule="exact"/>
        <w:ind w:firstLineChars="200" w:firstLine="482"/>
        <w:rPr>
          <w:rFonts w:eastAsia="黑体"/>
          <w:b/>
          <w:bCs/>
          <w:sz w:val="24"/>
          <w:szCs w:val="24"/>
        </w:rPr>
      </w:pPr>
      <w:r w:rsidRPr="009D5775">
        <w:rPr>
          <w:rFonts w:eastAsia="黑体" w:cs="黑体" w:hint="eastAsia"/>
          <w:b/>
          <w:bCs/>
          <w:sz w:val="24"/>
          <w:szCs w:val="24"/>
        </w:rPr>
        <w:t>二、引进对象和范围</w:t>
      </w:r>
    </w:p>
    <w:p w:rsidR="00E270F1" w:rsidRPr="009D5775" w:rsidRDefault="00DF7755" w:rsidP="009D5775">
      <w:pPr>
        <w:shd w:val="clear" w:color="auto" w:fill="FFFFFF"/>
        <w:autoSpaceDE w:val="0"/>
        <w:spacing w:line="600" w:lineRule="exact"/>
        <w:ind w:firstLineChars="200" w:firstLine="482"/>
        <w:rPr>
          <w:rFonts w:eastAsia="仿宋_GB2312"/>
          <w:kern w:val="0"/>
          <w:sz w:val="24"/>
          <w:szCs w:val="24"/>
        </w:rPr>
      </w:pPr>
      <w:r w:rsidRPr="009D5775">
        <w:rPr>
          <w:rFonts w:eastAsia="楷体_GB2312" w:cs="楷体_GB2312" w:hint="eastAsia"/>
          <w:b/>
          <w:bCs/>
          <w:color w:val="000000"/>
          <w:kern w:val="0"/>
          <w:sz w:val="24"/>
          <w:szCs w:val="24"/>
        </w:rPr>
        <w:t>（一）基本条件：</w:t>
      </w:r>
      <w:r w:rsidRPr="009D5775">
        <w:rPr>
          <w:rFonts w:eastAsia="仿宋_GB2312" w:cs="仿宋_GB2312" w:hint="eastAsia"/>
          <w:sz w:val="24"/>
          <w:szCs w:val="24"/>
        </w:rPr>
        <w:t>具有中华人民共和国国籍；遵纪守法，品行端正；具有引进岗位要求的专业知识及工作能力；身体健康；符合引进岗位公告中的具体要求和其它要求。</w:t>
      </w:r>
    </w:p>
    <w:p w:rsidR="00E270F1" w:rsidRPr="009D5775" w:rsidRDefault="00DF7755" w:rsidP="009D5775">
      <w:pPr>
        <w:shd w:val="clear" w:color="auto" w:fill="FFFFFF"/>
        <w:autoSpaceDE w:val="0"/>
        <w:spacing w:line="600" w:lineRule="exact"/>
        <w:ind w:firstLineChars="200" w:firstLine="482"/>
        <w:rPr>
          <w:rFonts w:eastAsia="Times New Roman"/>
          <w:kern w:val="0"/>
          <w:sz w:val="24"/>
          <w:szCs w:val="24"/>
        </w:rPr>
      </w:pPr>
      <w:r w:rsidRPr="009D5775">
        <w:rPr>
          <w:rFonts w:eastAsia="楷体_GB2312" w:cs="楷体_GB2312" w:hint="eastAsia"/>
          <w:b/>
          <w:bCs/>
          <w:color w:val="000000"/>
          <w:kern w:val="0"/>
          <w:sz w:val="24"/>
          <w:szCs w:val="24"/>
        </w:rPr>
        <w:t>（二）具体要求：</w:t>
      </w:r>
    </w:p>
    <w:p w:rsidR="00E270F1" w:rsidRPr="009D5775" w:rsidRDefault="00DF7755" w:rsidP="009D5775">
      <w:pPr>
        <w:shd w:val="clear" w:color="auto" w:fill="FFFFFF"/>
        <w:autoSpaceDE w:val="0"/>
        <w:spacing w:line="600" w:lineRule="exact"/>
        <w:ind w:firstLineChars="200" w:firstLine="480"/>
        <w:rPr>
          <w:rFonts w:eastAsia="仿宋_GB2312"/>
          <w:sz w:val="24"/>
          <w:szCs w:val="24"/>
        </w:rPr>
      </w:pPr>
      <w:r w:rsidRPr="009D5775">
        <w:rPr>
          <w:rFonts w:eastAsia="仿宋_GB2312"/>
          <w:sz w:val="24"/>
          <w:szCs w:val="24"/>
        </w:rPr>
        <w:t>1</w:t>
      </w:r>
      <w:r w:rsidRPr="009D5775">
        <w:rPr>
          <w:rFonts w:eastAsia="仿宋_GB2312" w:cs="仿宋_GB2312" w:hint="eastAsia"/>
          <w:sz w:val="24"/>
          <w:szCs w:val="24"/>
        </w:rPr>
        <w:t>、年龄</w:t>
      </w:r>
      <w:r w:rsidRPr="009D5775">
        <w:rPr>
          <w:rFonts w:eastAsia="仿宋_GB2312"/>
          <w:sz w:val="24"/>
          <w:szCs w:val="24"/>
        </w:rPr>
        <w:t>45</w:t>
      </w:r>
      <w:r w:rsidRPr="009D5775">
        <w:rPr>
          <w:rFonts w:eastAsia="仿宋_GB2312" w:cs="仿宋_GB2312" w:hint="eastAsia"/>
          <w:sz w:val="24"/>
          <w:szCs w:val="24"/>
        </w:rPr>
        <w:t>岁及以下具有水利水电工程、地质工程、安全工程高级专业技术职称的人员；</w:t>
      </w:r>
    </w:p>
    <w:p w:rsidR="00E270F1" w:rsidRPr="009D5775" w:rsidRDefault="00DF7755" w:rsidP="009D5775">
      <w:pPr>
        <w:shd w:val="clear" w:color="auto" w:fill="FFFFFF"/>
        <w:autoSpaceDE w:val="0"/>
        <w:spacing w:line="600" w:lineRule="exact"/>
        <w:ind w:firstLineChars="200" w:firstLine="480"/>
        <w:rPr>
          <w:rFonts w:eastAsia="仿宋_GB2312"/>
          <w:kern w:val="0"/>
          <w:sz w:val="24"/>
          <w:szCs w:val="24"/>
        </w:rPr>
      </w:pPr>
      <w:r w:rsidRPr="009D5775">
        <w:rPr>
          <w:rFonts w:eastAsia="仿宋_GB2312"/>
          <w:sz w:val="24"/>
          <w:szCs w:val="24"/>
        </w:rPr>
        <w:t>2</w:t>
      </w:r>
      <w:r w:rsidRPr="009D5775">
        <w:rPr>
          <w:rFonts w:eastAsia="仿宋_GB2312" w:cs="仿宋_GB2312" w:hint="eastAsia"/>
          <w:sz w:val="24"/>
          <w:szCs w:val="24"/>
        </w:rPr>
        <w:t>、年龄在</w:t>
      </w:r>
      <w:r w:rsidRPr="009D5775">
        <w:rPr>
          <w:rFonts w:eastAsia="仿宋_GB2312"/>
          <w:sz w:val="24"/>
          <w:szCs w:val="24"/>
        </w:rPr>
        <w:t>40</w:t>
      </w:r>
      <w:r w:rsidRPr="009D5775">
        <w:rPr>
          <w:rFonts w:eastAsia="仿宋_GB2312" w:cs="仿宋_GB2312" w:hint="eastAsia"/>
          <w:sz w:val="24"/>
          <w:szCs w:val="24"/>
        </w:rPr>
        <w:t>岁及以下具有水利水电工程、地质工程、安全工程等专业全日制普通高等教育硕士、博士研究生学历学位人员。</w:t>
      </w:r>
    </w:p>
    <w:p w:rsidR="00E270F1" w:rsidRPr="009D5775" w:rsidRDefault="00DF7755" w:rsidP="009D5775">
      <w:pPr>
        <w:shd w:val="clear" w:color="auto" w:fill="FFFFFF"/>
        <w:autoSpaceDE w:val="0"/>
        <w:spacing w:line="600" w:lineRule="exact"/>
        <w:ind w:firstLineChars="200" w:firstLine="480"/>
        <w:rPr>
          <w:rFonts w:eastAsia="仿宋_GB2312"/>
          <w:sz w:val="24"/>
          <w:szCs w:val="24"/>
        </w:rPr>
      </w:pPr>
      <w:r w:rsidRPr="009D5775">
        <w:rPr>
          <w:rFonts w:eastAsia="仿宋_GB2312"/>
          <w:sz w:val="24"/>
          <w:szCs w:val="24"/>
        </w:rPr>
        <w:t>3</w:t>
      </w:r>
      <w:r w:rsidRPr="009D5775">
        <w:rPr>
          <w:rFonts w:eastAsia="仿宋_GB2312" w:cs="仿宋_GB2312" w:hint="eastAsia"/>
          <w:sz w:val="24"/>
          <w:szCs w:val="24"/>
        </w:rPr>
        <w:t>、年龄在</w:t>
      </w:r>
      <w:r w:rsidRPr="009D5775">
        <w:rPr>
          <w:rFonts w:eastAsia="仿宋_GB2312"/>
          <w:sz w:val="24"/>
          <w:szCs w:val="24"/>
        </w:rPr>
        <w:t>35</w:t>
      </w:r>
      <w:r w:rsidRPr="009D5775">
        <w:rPr>
          <w:rFonts w:eastAsia="仿宋_GB2312" w:cs="仿宋_GB2312" w:hint="eastAsia"/>
          <w:sz w:val="24"/>
          <w:szCs w:val="24"/>
        </w:rPr>
        <w:t>岁及以下具有水利水电工程、地质工程、安全工程中级专业技</w:t>
      </w:r>
      <w:r w:rsidRPr="009D5775">
        <w:rPr>
          <w:rFonts w:eastAsia="仿宋_GB2312" w:cs="仿宋_GB2312" w:hint="eastAsia"/>
          <w:sz w:val="24"/>
          <w:szCs w:val="24"/>
        </w:rPr>
        <w:lastRenderedPageBreak/>
        <w:t>术职称且具有全日制普通高等教育本科学历学士学位人员。</w:t>
      </w:r>
    </w:p>
    <w:p w:rsidR="00E270F1" w:rsidRPr="009D5775" w:rsidRDefault="00DF7755" w:rsidP="009D5775">
      <w:pPr>
        <w:shd w:val="clear" w:color="auto" w:fill="FFFFFF"/>
        <w:autoSpaceDE w:val="0"/>
        <w:spacing w:line="600" w:lineRule="exact"/>
        <w:ind w:firstLineChars="200" w:firstLine="488"/>
        <w:rPr>
          <w:rFonts w:eastAsia="仿宋_GB2312"/>
          <w:spacing w:val="2"/>
          <w:sz w:val="24"/>
          <w:szCs w:val="24"/>
        </w:rPr>
      </w:pPr>
      <w:r w:rsidRPr="009D5775">
        <w:rPr>
          <w:rFonts w:eastAsia="仿宋_GB2312"/>
          <w:spacing w:val="2"/>
          <w:sz w:val="24"/>
          <w:szCs w:val="24"/>
        </w:rPr>
        <w:t>4</w:t>
      </w:r>
      <w:r w:rsidRPr="009D5775">
        <w:rPr>
          <w:rFonts w:eastAsia="仿宋_GB2312" w:cs="仿宋_GB2312" w:hint="eastAsia"/>
          <w:spacing w:val="2"/>
          <w:sz w:val="24"/>
          <w:szCs w:val="24"/>
        </w:rPr>
        <w:t>、中高级工程师须具备大、中型水利工程建设管理、勘察设计、质量检测或安全质量管理等岗位工作两年以上工作经验。</w:t>
      </w:r>
    </w:p>
    <w:p w:rsidR="00E270F1" w:rsidRPr="009D5775" w:rsidRDefault="00DF7755" w:rsidP="009D5775">
      <w:pPr>
        <w:shd w:val="clear" w:color="auto" w:fill="FFFFFF"/>
        <w:autoSpaceDE w:val="0"/>
        <w:spacing w:line="600" w:lineRule="exact"/>
        <w:ind w:firstLineChars="200" w:firstLine="488"/>
        <w:rPr>
          <w:rFonts w:eastAsia="仿宋_GB2312"/>
          <w:spacing w:val="2"/>
          <w:sz w:val="24"/>
          <w:szCs w:val="24"/>
        </w:rPr>
      </w:pPr>
      <w:r w:rsidRPr="009D5775">
        <w:rPr>
          <w:rFonts w:eastAsia="仿宋_GB2312"/>
          <w:spacing w:val="2"/>
          <w:sz w:val="24"/>
          <w:szCs w:val="24"/>
        </w:rPr>
        <w:t>5</w:t>
      </w:r>
      <w:r w:rsidRPr="009D5775">
        <w:rPr>
          <w:rFonts w:eastAsia="仿宋_GB2312" w:cs="仿宋_GB2312" w:hint="eastAsia"/>
          <w:spacing w:val="2"/>
          <w:sz w:val="24"/>
          <w:szCs w:val="24"/>
        </w:rPr>
        <w:t>、巴中市行政事业单位在编工作人员不得报名。</w:t>
      </w:r>
    </w:p>
    <w:p w:rsidR="00E270F1" w:rsidRPr="009D5775" w:rsidRDefault="00DF7755" w:rsidP="009D5775">
      <w:pPr>
        <w:shd w:val="clear" w:color="auto" w:fill="FFFFFF"/>
        <w:autoSpaceDE w:val="0"/>
        <w:spacing w:line="600" w:lineRule="exact"/>
        <w:ind w:firstLineChars="200" w:firstLine="488"/>
        <w:rPr>
          <w:rFonts w:eastAsia="仿宋_GB2312"/>
          <w:kern w:val="0"/>
          <w:sz w:val="24"/>
          <w:szCs w:val="24"/>
        </w:rPr>
      </w:pPr>
      <w:r w:rsidRPr="009D5775">
        <w:rPr>
          <w:rFonts w:eastAsia="仿宋_GB2312" w:cs="仿宋_GB2312" w:hint="eastAsia"/>
          <w:spacing w:val="2"/>
          <w:sz w:val="24"/>
          <w:szCs w:val="24"/>
        </w:rPr>
        <w:t>（三）年龄计算截止时间</w:t>
      </w:r>
      <w:r w:rsidRPr="009D5775">
        <w:rPr>
          <w:rFonts w:ascii="宋体" w:hAnsi="宋体" w:cs="宋体" w:hint="eastAsia"/>
          <w:b/>
          <w:bCs/>
          <w:sz w:val="24"/>
          <w:szCs w:val="24"/>
        </w:rPr>
        <w:t>：</w:t>
      </w:r>
      <w:r w:rsidRPr="009D5775">
        <w:rPr>
          <w:rFonts w:eastAsia="仿宋_GB2312"/>
          <w:spacing w:val="2"/>
          <w:sz w:val="24"/>
          <w:szCs w:val="24"/>
        </w:rPr>
        <w:t>2018</w:t>
      </w:r>
      <w:r w:rsidRPr="009D5775">
        <w:rPr>
          <w:rFonts w:eastAsia="仿宋_GB2312" w:cs="仿宋_GB2312" w:hint="eastAsia"/>
          <w:spacing w:val="2"/>
          <w:sz w:val="24"/>
          <w:szCs w:val="24"/>
        </w:rPr>
        <w:t>年</w:t>
      </w:r>
      <w:r w:rsidRPr="009D5775">
        <w:rPr>
          <w:rFonts w:eastAsia="仿宋_GB2312" w:hint="eastAsia"/>
          <w:spacing w:val="2"/>
          <w:sz w:val="24"/>
          <w:szCs w:val="24"/>
        </w:rPr>
        <w:t>8</w:t>
      </w:r>
      <w:r w:rsidRPr="009D5775">
        <w:rPr>
          <w:rFonts w:eastAsia="仿宋_GB2312" w:cs="仿宋_GB2312" w:hint="eastAsia"/>
          <w:spacing w:val="2"/>
          <w:sz w:val="24"/>
          <w:szCs w:val="24"/>
        </w:rPr>
        <w:t>月</w:t>
      </w:r>
      <w:r w:rsidRPr="009D5775">
        <w:rPr>
          <w:rFonts w:eastAsia="仿宋_GB2312" w:hint="eastAsia"/>
          <w:spacing w:val="2"/>
          <w:sz w:val="24"/>
          <w:szCs w:val="24"/>
        </w:rPr>
        <w:t>2</w:t>
      </w:r>
      <w:r w:rsidRPr="009D5775">
        <w:rPr>
          <w:rFonts w:eastAsia="仿宋_GB2312" w:cs="仿宋_GB2312" w:hint="eastAsia"/>
          <w:spacing w:val="2"/>
          <w:sz w:val="24"/>
          <w:szCs w:val="24"/>
        </w:rPr>
        <w:t>日。</w:t>
      </w:r>
    </w:p>
    <w:p w:rsidR="00E270F1" w:rsidRPr="009D5775" w:rsidRDefault="00DF7755" w:rsidP="009D5775">
      <w:pPr>
        <w:shd w:val="clear" w:color="auto" w:fill="FFFFFF"/>
        <w:autoSpaceDE w:val="0"/>
        <w:spacing w:line="600" w:lineRule="exact"/>
        <w:ind w:firstLineChars="196" w:firstLine="472"/>
        <w:rPr>
          <w:rFonts w:eastAsia="黑体"/>
          <w:b/>
          <w:bCs/>
          <w:sz w:val="24"/>
          <w:szCs w:val="24"/>
        </w:rPr>
      </w:pPr>
      <w:r w:rsidRPr="009D5775">
        <w:rPr>
          <w:rFonts w:eastAsia="黑体" w:cs="黑体" w:hint="eastAsia"/>
          <w:b/>
          <w:bCs/>
          <w:sz w:val="24"/>
          <w:szCs w:val="24"/>
        </w:rPr>
        <w:t>三、报名方式</w:t>
      </w:r>
    </w:p>
    <w:p w:rsidR="00E270F1" w:rsidRPr="009D5775" w:rsidRDefault="00DF7755" w:rsidP="009D5775">
      <w:pPr>
        <w:shd w:val="clear" w:color="auto" w:fill="FFFFFF"/>
        <w:autoSpaceDE w:val="0"/>
        <w:spacing w:line="600" w:lineRule="exact"/>
        <w:ind w:firstLineChars="200" w:firstLine="488"/>
        <w:rPr>
          <w:rFonts w:eastAsia="仿宋_GB2312"/>
          <w:spacing w:val="2"/>
          <w:sz w:val="24"/>
          <w:szCs w:val="24"/>
        </w:rPr>
      </w:pPr>
      <w:r w:rsidRPr="009D5775">
        <w:rPr>
          <w:rFonts w:eastAsia="仿宋_GB2312" w:cs="仿宋_GB2312" w:hint="eastAsia"/>
          <w:spacing w:val="2"/>
          <w:sz w:val="24"/>
          <w:szCs w:val="24"/>
        </w:rPr>
        <w:t>本次引才采取网络报名和现场报名相结合的方式，每人限报一个岗位。</w:t>
      </w:r>
    </w:p>
    <w:p w:rsidR="00E270F1" w:rsidRPr="009D5775" w:rsidRDefault="00DF7755" w:rsidP="009D5775">
      <w:pPr>
        <w:shd w:val="clear" w:color="auto" w:fill="FFFFFF"/>
        <w:autoSpaceDE w:val="0"/>
        <w:spacing w:line="600" w:lineRule="exact"/>
        <w:ind w:firstLineChars="200" w:firstLine="482"/>
        <w:rPr>
          <w:rFonts w:eastAsia="仿宋_GB2312"/>
          <w:sz w:val="24"/>
          <w:szCs w:val="24"/>
        </w:rPr>
      </w:pPr>
      <w:r w:rsidRPr="009D5775">
        <w:rPr>
          <w:rFonts w:eastAsia="楷体_GB2312" w:cs="楷体_GB2312" w:hint="eastAsia"/>
          <w:b/>
          <w:bCs/>
          <w:color w:val="000000"/>
          <w:kern w:val="0"/>
          <w:sz w:val="24"/>
          <w:szCs w:val="24"/>
        </w:rPr>
        <w:t>（一）报名时间：</w:t>
      </w:r>
      <w:r w:rsidRPr="009D5775">
        <w:rPr>
          <w:rFonts w:eastAsia="仿宋_GB2312"/>
          <w:sz w:val="24"/>
          <w:szCs w:val="24"/>
        </w:rPr>
        <w:t>2018</w:t>
      </w:r>
      <w:r w:rsidRPr="009D5775">
        <w:rPr>
          <w:rFonts w:eastAsia="仿宋_GB2312" w:cs="仿宋_GB2312" w:hint="eastAsia"/>
          <w:sz w:val="24"/>
          <w:szCs w:val="24"/>
        </w:rPr>
        <w:t>年</w:t>
      </w:r>
      <w:r w:rsidRPr="009D5775">
        <w:rPr>
          <w:rFonts w:eastAsia="仿宋_GB2312" w:hint="eastAsia"/>
          <w:sz w:val="24"/>
          <w:szCs w:val="24"/>
        </w:rPr>
        <w:t>8</w:t>
      </w:r>
      <w:r w:rsidRPr="009D5775">
        <w:rPr>
          <w:rFonts w:eastAsia="仿宋_GB2312" w:cs="仿宋_GB2312" w:hint="eastAsia"/>
          <w:sz w:val="24"/>
          <w:szCs w:val="24"/>
        </w:rPr>
        <w:t>月</w:t>
      </w:r>
      <w:r w:rsidRPr="009D5775">
        <w:rPr>
          <w:rFonts w:eastAsia="仿宋_GB2312" w:hint="eastAsia"/>
          <w:sz w:val="24"/>
          <w:szCs w:val="24"/>
        </w:rPr>
        <w:t>2</w:t>
      </w:r>
      <w:r w:rsidRPr="009D5775">
        <w:rPr>
          <w:rFonts w:eastAsia="仿宋_GB2312" w:cs="仿宋_GB2312" w:hint="eastAsia"/>
          <w:sz w:val="24"/>
          <w:szCs w:val="24"/>
        </w:rPr>
        <w:t>日至</w:t>
      </w:r>
      <w:r w:rsidRPr="009D5775">
        <w:rPr>
          <w:rFonts w:eastAsia="仿宋_GB2312"/>
          <w:sz w:val="24"/>
          <w:szCs w:val="24"/>
        </w:rPr>
        <w:t>8</w:t>
      </w:r>
      <w:r w:rsidRPr="009D5775">
        <w:rPr>
          <w:rFonts w:eastAsia="仿宋_GB2312" w:cs="仿宋_GB2312" w:hint="eastAsia"/>
          <w:sz w:val="24"/>
          <w:szCs w:val="24"/>
        </w:rPr>
        <w:t>月</w:t>
      </w:r>
      <w:r w:rsidRPr="009D5775">
        <w:rPr>
          <w:rFonts w:eastAsia="仿宋_GB2312" w:hint="eastAsia"/>
          <w:sz w:val="24"/>
          <w:szCs w:val="24"/>
        </w:rPr>
        <w:t>13</w:t>
      </w:r>
      <w:r w:rsidRPr="009D5775">
        <w:rPr>
          <w:rFonts w:eastAsia="仿宋_GB2312" w:cs="仿宋_GB2312" w:hint="eastAsia"/>
          <w:sz w:val="24"/>
          <w:szCs w:val="24"/>
        </w:rPr>
        <w:t>日。</w:t>
      </w:r>
    </w:p>
    <w:p w:rsidR="00E270F1" w:rsidRPr="009D5775" w:rsidRDefault="00DF7755" w:rsidP="009D5775">
      <w:pPr>
        <w:shd w:val="clear" w:color="auto" w:fill="FFFFFF"/>
        <w:autoSpaceDE w:val="0"/>
        <w:spacing w:line="600" w:lineRule="exact"/>
        <w:ind w:firstLineChars="200" w:firstLine="482"/>
        <w:rPr>
          <w:rFonts w:eastAsia="仿宋_GB2312"/>
          <w:sz w:val="24"/>
          <w:szCs w:val="24"/>
        </w:rPr>
      </w:pPr>
      <w:r w:rsidRPr="009D5775">
        <w:rPr>
          <w:rFonts w:eastAsia="楷体_GB2312" w:cs="楷体_GB2312" w:hint="eastAsia"/>
          <w:b/>
          <w:bCs/>
          <w:color w:val="000000"/>
          <w:kern w:val="0"/>
          <w:sz w:val="24"/>
          <w:szCs w:val="24"/>
        </w:rPr>
        <w:t>（二）网络报名</w:t>
      </w:r>
      <w:r w:rsidRPr="009D5775">
        <w:rPr>
          <w:rFonts w:eastAsia="仿宋_GB2312" w:cs="仿宋_GB2312" w:hint="eastAsia"/>
          <w:sz w:val="24"/>
          <w:szCs w:val="24"/>
        </w:rPr>
        <w:t>：请登录省人事考试网（</w:t>
      </w:r>
      <w:r w:rsidRPr="009D5775">
        <w:rPr>
          <w:rFonts w:eastAsia="仿宋_GB2312"/>
          <w:sz w:val="24"/>
          <w:szCs w:val="24"/>
        </w:rPr>
        <w:t>www.scpta.gov.cn</w:t>
      </w:r>
      <w:r w:rsidRPr="009D5775">
        <w:rPr>
          <w:rFonts w:eastAsia="仿宋_GB2312" w:cs="仿宋_GB2312" w:hint="eastAsia"/>
          <w:sz w:val="24"/>
          <w:szCs w:val="24"/>
        </w:rPr>
        <w:t>）、省水利厅网（</w:t>
      </w:r>
      <w:r w:rsidRPr="009D5775">
        <w:rPr>
          <w:rFonts w:eastAsia="仿宋_GB2312"/>
          <w:sz w:val="24"/>
          <w:szCs w:val="24"/>
        </w:rPr>
        <w:t>www.scwater.gov.cn</w:t>
      </w:r>
      <w:r w:rsidRPr="009D5775">
        <w:rPr>
          <w:rFonts w:eastAsia="仿宋_GB2312" w:cs="仿宋_GB2312" w:hint="eastAsia"/>
          <w:sz w:val="24"/>
          <w:szCs w:val="24"/>
        </w:rPr>
        <w:t>）、巴中党建网（</w:t>
      </w:r>
      <w:r w:rsidRPr="009D5775">
        <w:rPr>
          <w:rFonts w:eastAsia="仿宋_GB2312"/>
          <w:sz w:val="24"/>
          <w:szCs w:val="24"/>
        </w:rPr>
        <w:t>www.bzswzzb.gov.cn</w:t>
      </w:r>
      <w:r w:rsidRPr="009D5775">
        <w:rPr>
          <w:rFonts w:eastAsia="仿宋_GB2312" w:cs="仿宋_GB2312" w:hint="eastAsia"/>
          <w:sz w:val="24"/>
          <w:szCs w:val="24"/>
        </w:rPr>
        <w:t>）、巴中市人力资源和社会保障局网（</w:t>
      </w:r>
      <w:r w:rsidRPr="009D5775">
        <w:rPr>
          <w:rFonts w:eastAsia="仿宋_GB2312"/>
          <w:sz w:val="24"/>
          <w:szCs w:val="24"/>
        </w:rPr>
        <w:t>rlzyshbzj.cnbz.gov.cn</w:t>
      </w:r>
      <w:r w:rsidRPr="009D5775">
        <w:rPr>
          <w:rFonts w:eastAsia="仿宋_GB2312" w:cs="仿宋_GB2312" w:hint="eastAsia"/>
          <w:sz w:val="24"/>
          <w:szCs w:val="24"/>
        </w:rPr>
        <w:t>）、巴中市水务局网（</w:t>
      </w:r>
      <w:r w:rsidRPr="009D5775">
        <w:rPr>
          <w:rFonts w:eastAsia="仿宋_GB2312"/>
          <w:sz w:val="24"/>
          <w:szCs w:val="24"/>
        </w:rPr>
        <w:t>sswj.cnbz.gov.cn</w:t>
      </w:r>
      <w:r w:rsidRPr="009D5775">
        <w:rPr>
          <w:rFonts w:eastAsia="仿宋_GB2312" w:cs="仿宋_GB2312" w:hint="eastAsia"/>
          <w:sz w:val="24"/>
          <w:szCs w:val="24"/>
        </w:rPr>
        <w:t>）下载填写《四川省巴中市水务工程质量安全监督站公开引进高层次专业技术人才报名登记表》（附件</w:t>
      </w:r>
      <w:r w:rsidRPr="009D5775">
        <w:rPr>
          <w:rFonts w:eastAsia="仿宋_GB2312"/>
          <w:sz w:val="24"/>
          <w:szCs w:val="24"/>
        </w:rPr>
        <w:t>2</w:t>
      </w:r>
      <w:r w:rsidRPr="009D5775">
        <w:rPr>
          <w:rFonts w:eastAsia="仿宋_GB2312" w:cs="仿宋_GB2312" w:hint="eastAsia"/>
          <w:sz w:val="24"/>
          <w:szCs w:val="24"/>
        </w:rPr>
        <w:t>）连同本人相关证明材料扫描件（身份证、毕业证、学位证、职称证明、近期</w:t>
      </w:r>
      <w:r w:rsidRPr="009D5775">
        <w:rPr>
          <w:rFonts w:eastAsia="仿宋"/>
          <w:sz w:val="24"/>
          <w:szCs w:val="24"/>
        </w:rPr>
        <w:t>1</w:t>
      </w:r>
      <w:r w:rsidRPr="009D5775">
        <w:rPr>
          <w:rFonts w:eastAsia="仿宋_GB2312" w:cs="仿宋_GB2312" w:hint="eastAsia"/>
          <w:sz w:val="24"/>
          <w:szCs w:val="24"/>
        </w:rPr>
        <w:t>寸免冠正面彩照；</w:t>
      </w:r>
      <w:r w:rsidRPr="009D5775">
        <w:rPr>
          <w:rFonts w:eastAsia="仿宋"/>
          <w:sz w:val="24"/>
          <w:szCs w:val="24"/>
        </w:rPr>
        <w:t>“</w:t>
      </w:r>
      <w:r w:rsidRPr="009D5775">
        <w:rPr>
          <w:rFonts w:eastAsia="仿宋_GB2312" w:cs="仿宋_GB2312" w:hint="eastAsia"/>
          <w:sz w:val="24"/>
          <w:szCs w:val="24"/>
        </w:rPr>
        <w:t>岗位其他要求</w:t>
      </w:r>
      <w:r w:rsidRPr="009D5775">
        <w:rPr>
          <w:rFonts w:eastAsia="仿宋"/>
          <w:sz w:val="24"/>
          <w:szCs w:val="24"/>
        </w:rPr>
        <w:t>”</w:t>
      </w:r>
      <w:r w:rsidRPr="009D5775">
        <w:rPr>
          <w:rFonts w:eastAsia="仿宋_GB2312" w:cs="仿宋_GB2312" w:hint="eastAsia"/>
          <w:sz w:val="24"/>
          <w:szCs w:val="24"/>
        </w:rPr>
        <w:t>中需要提供的证明材料发至指定邮箱</w:t>
      </w:r>
      <w:hyperlink r:id="rId7" w:history="1">
        <w:r w:rsidRPr="009D5775">
          <w:rPr>
            <w:rFonts w:eastAsia="仿宋_GB2312" w:cs="仿宋_GB2312" w:hint="eastAsia"/>
            <w:sz w:val="24"/>
            <w:szCs w:val="24"/>
          </w:rPr>
          <w:t>（</w:t>
        </w:r>
        <w:r w:rsidRPr="009D5775">
          <w:rPr>
            <w:rFonts w:eastAsia="仿宋_GB2312" w:hint="eastAsia"/>
            <w:sz w:val="24"/>
            <w:szCs w:val="24"/>
          </w:rPr>
          <w:t>bzswyc</w:t>
        </w:r>
        <w:r w:rsidRPr="009D5775">
          <w:rPr>
            <w:rFonts w:eastAsia="仿宋_GB2312"/>
            <w:sz w:val="24"/>
            <w:szCs w:val="24"/>
          </w:rPr>
          <w:t>@</w:t>
        </w:r>
        <w:r w:rsidRPr="009D5775">
          <w:rPr>
            <w:rFonts w:eastAsia="仿宋_GB2312" w:hint="eastAsia"/>
            <w:sz w:val="24"/>
            <w:szCs w:val="24"/>
          </w:rPr>
          <w:t>163</w:t>
        </w:r>
        <w:r w:rsidRPr="009D5775">
          <w:rPr>
            <w:rFonts w:eastAsia="仿宋_GB2312"/>
            <w:sz w:val="24"/>
            <w:szCs w:val="24"/>
          </w:rPr>
          <w:t>.com</w:t>
        </w:r>
        <w:r w:rsidRPr="009D5775">
          <w:rPr>
            <w:rFonts w:eastAsia="仿宋_GB2312" w:cs="仿宋_GB2312" w:hint="eastAsia"/>
            <w:sz w:val="24"/>
            <w:szCs w:val="24"/>
          </w:rPr>
          <w:t>）</w:t>
        </w:r>
      </w:hyperlink>
      <w:r w:rsidRPr="009D5775">
        <w:rPr>
          <w:rFonts w:eastAsia="仿宋_GB2312" w:cs="仿宋_GB2312" w:hint="eastAsia"/>
          <w:sz w:val="24"/>
          <w:szCs w:val="24"/>
        </w:rPr>
        <w:t>。</w:t>
      </w:r>
    </w:p>
    <w:p w:rsidR="00E270F1" w:rsidRPr="009D5775" w:rsidRDefault="00DF7755" w:rsidP="009D5775">
      <w:pPr>
        <w:shd w:val="clear" w:color="auto" w:fill="FFFFFF"/>
        <w:autoSpaceDE w:val="0"/>
        <w:spacing w:line="600" w:lineRule="exact"/>
        <w:ind w:firstLineChars="200" w:firstLine="482"/>
        <w:rPr>
          <w:rFonts w:eastAsia="仿宋_GB2312"/>
          <w:sz w:val="24"/>
          <w:szCs w:val="24"/>
        </w:rPr>
      </w:pPr>
      <w:r w:rsidRPr="009D5775">
        <w:rPr>
          <w:rFonts w:eastAsia="楷体_GB2312" w:cs="楷体_GB2312" w:hint="eastAsia"/>
          <w:b/>
          <w:bCs/>
          <w:color w:val="000000"/>
          <w:kern w:val="0"/>
          <w:sz w:val="24"/>
          <w:szCs w:val="24"/>
        </w:rPr>
        <w:t>（三）现场报名：</w:t>
      </w:r>
      <w:r w:rsidRPr="009D5775">
        <w:rPr>
          <w:rFonts w:eastAsia="仿宋_GB2312" w:cs="仿宋_GB2312" w:hint="eastAsia"/>
          <w:sz w:val="24"/>
          <w:szCs w:val="24"/>
        </w:rPr>
        <w:t>此次引才将赴高校进行宣传，赴高校宣传的时间地点另行公告。宣传时设置现场报名点。报名人员可在高校报名点现场报名，也可直接到巴中市水务局人事科（四川省巴中市江北大道中段</w:t>
      </w:r>
      <w:r w:rsidRPr="009D5775">
        <w:rPr>
          <w:rFonts w:eastAsia="仿宋_GB2312"/>
          <w:sz w:val="24"/>
          <w:szCs w:val="24"/>
        </w:rPr>
        <w:t>37</w:t>
      </w:r>
      <w:r w:rsidRPr="009D5775">
        <w:rPr>
          <w:rFonts w:eastAsia="仿宋_GB2312" w:cs="仿宋_GB2312" w:hint="eastAsia"/>
          <w:sz w:val="24"/>
          <w:szCs w:val="24"/>
        </w:rPr>
        <w:t>号巴中市水务局办公大楼</w:t>
      </w:r>
      <w:r w:rsidRPr="009D5775">
        <w:rPr>
          <w:rFonts w:eastAsia="仿宋_GB2312"/>
          <w:sz w:val="24"/>
          <w:szCs w:val="24"/>
        </w:rPr>
        <w:t>406</w:t>
      </w:r>
      <w:r w:rsidRPr="009D5775">
        <w:rPr>
          <w:rFonts w:eastAsia="仿宋_GB2312" w:cs="仿宋_GB2312" w:hint="eastAsia"/>
          <w:sz w:val="24"/>
          <w:szCs w:val="24"/>
        </w:rPr>
        <w:t>室）报名。报名时须填写《四川省巴中市水务工程质量安全监督站公开引进高层次专业技术人才报名登记表》，携带本人身份证、学位证、毕业证、职称及相关资格证书原件，并提交复印件各</w:t>
      </w:r>
      <w:r w:rsidRPr="009D5775">
        <w:rPr>
          <w:rFonts w:eastAsia="仿宋_GB2312" w:cs="仿宋_GB2312" w:hint="eastAsia"/>
          <w:sz w:val="24"/>
          <w:szCs w:val="24"/>
        </w:rPr>
        <w:t>1</w:t>
      </w:r>
      <w:r w:rsidRPr="009D5775">
        <w:rPr>
          <w:rFonts w:eastAsia="仿宋_GB2312" w:cs="仿宋_GB2312" w:hint="eastAsia"/>
          <w:sz w:val="24"/>
          <w:szCs w:val="24"/>
        </w:rPr>
        <w:t>套，</w:t>
      </w:r>
      <w:hyperlink r:id="rId8" w:history="1">
        <w:r w:rsidRPr="009D5775">
          <w:rPr>
            <w:rFonts w:eastAsia="仿宋_GB2312" w:cs="仿宋_GB2312" w:hint="eastAsia"/>
            <w:sz w:val="24"/>
            <w:szCs w:val="24"/>
          </w:rPr>
          <w:t>近期</w:t>
        </w:r>
      </w:hyperlink>
      <w:r w:rsidRPr="009D5775">
        <w:rPr>
          <w:rFonts w:eastAsia="仿宋_GB2312"/>
          <w:sz w:val="24"/>
          <w:szCs w:val="24"/>
        </w:rPr>
        <w:t>1</w:t>
      </w:r>
      <w:r w:rsidRPr="009D5775">
        <w:rPr>
          <w:rFonts w:eastAsia="仿宋_GB2312" w:cs="仿宋_GB2312" w:hint="eastAsia"/>
          <w:sz w:val="24"/>
          <w:szCs w:val="24"/>
        </w:rPr>
        <w:t>寸免冠正面彩照</w:t>
      </w:r>
      <w:r w:rsidRPr="009D5775">
        <w:rPr>
          <w:rFonts w:eastAsia="仿宋_GB2312"/>
          <w:sz w:val="24"/>
          <w:szCs w:val="24"/>
        </w:rPr>
        <w:t>3</w:t>
      </w:r>
      <w:r w:rsidRPr="009D5775">
        <w:rPr>
          <w:rFonts w:eastAsia="仿宋_GB2312" w:cs="仿宋_GB2312" w:hint="eastAsia"/>
          <w:sz w:val="24"/>
          <w:szCs w:val="24"/>
        </w:rPr>
        <w:t>张。</w:t>
      </w:r>
    </w:p>
    <w:p w:rsidR="00E270F1" w:rsidRPr="009D5775" w:rsidRDefault="00DF7755" w:rsidP="009D5775">
      <w:pPr>
        <w:shd w:val="clear" w:color="auto" w:fill="FFFFFF"/>
        <w:autoSpaceDE w:val="0"/>
        <w:snapToGrid w:val="0"/>
        <w:spacing w:line="600" w:lineRule="exact"/>
        <w:ind w:firstLineChars="196" w:firstLine="472"/>
        <w:rPr>
          <w:rFonts w:eastAsia="Times New Roman"/>
          <w:b/>
          <w:bCs/>
          <w:kern w:val="0"/>
          <w:sz w:val="24"/>
          <w:szCs w:val="24"/>
        </w:rPr>
      </w:pPr>
      <w:r w:rsidRPr="009D5775">
        <w:rPr>
          <w:rFonts w:eastAsia="楷体_GB2312" w:cs="楷体_GB2312" w:hint="eastAsia"/>
          <w:b/>
          <w:bCs/>
          <w:color w:val="000000"/>
          <w:kern w:val="0"/>
          <w:sz w:val="24"/>
          <w:szCs w:val="24"/>
        </w:rPr>
        <w:t>（四）有下列情况之一者，不予报名：</w:t>
      </w:r>
    </w:p>
    <w:p w:rsidR="00E270F1" w:rsidRPr="009D5775" w:rsidRDefault="00DF7755" w:rsidP="009D5775">
      <w:pPr>
        <w:shd w:val="clear" w:color="auto" w:fill="FFFFFF"/>
        <w:autoSpaceDE w:val="0"/>
        <w:spacing w:line="600" w:lineRule="exact"/>
        <w:ind w:firstLineChars="200" w:firstLine="480"/>
        <w:rPr>
          <w:rFonts w:eastAsia="仿宋_GB2312"/>
          <w:sz w:val="24"/>
          <w:szCs w:val="24"/>
        </w:rPr>
      </w:pPr>
      <w:r w:rsidRPr="009D5775">
        <w:rPr>
          <w:rFonts w:eastAsia="仿宋_GB2312" w:cs="仿宋_GB2312" w:hint="eastAsia"/>
          <w:sz w:val="24"/>
          <w:szCs w:val="24"/>
        </w:rPr>
        <w:t>因犯罪受过刑事处罚的；曾被开除公职或学籍的；受党纪政纪处分尚未解除</w:t>
      </w:r>
      <w:r w:rsidRPr="009D5775">
        <w:rPr>
          <w:rFonts w:eastAsia="仿宋_GB2312" w:cs="仿宋_GB2312" w:hint="eastAsia"/>
          <w:sz w:val="24"/>
          <w:szCs w:val="24"/>
        </w:rPr>
        <w:lastRenderedPageBreak/>
        <w:t>的；因违法违纪正被调查处理的；其他不符合报考资格条件的。</w:t>
      </w:r>
    </w:p>
    <w:p w:rsidR="00E270F1" w:rsidRPr="009D5775" w:rsidRDefault="00DF7755" w:rsidP="009D5775">
      <w:pPr>
        <w:shd w:val="clear" w:color="auto" w:fill="FFFFFF"/>
        <w:autoSpaceDE w:val="0"/>
        <w:snapToGrid w:val="0"/>
        <w:spacing w:line="600" w:lineRule="exact"/>
        <w:ind w:firstLineChars="200" w:firstLine="482"/>
        <w:rPr>
          <w:rFonts w:eastAsia="仿宋_GB2312"/>
          <w:kern w:val="0"/>
          <w:sz w:val="24"/>
          <w:szCs w:val="24"/>
        </w:rPr>
      </w:pPr>
      <w:r w:rsidRPr="009D5775">
        <w:rPr>
          <w:rFonts w:eastAsia="黑体" w:cs="黑体" w:hint="eastAsia"/>
          <w:b/>
          <w:bCs/>
          <w:sz w:val="24"/>
          <w:szCs w:val="24"/>
        </w:rPr>
        <w:t>四、资格审查</w:t>
      </w:r>
    </w:p>
    <w:p w:rsidR="00E270F1" w:rsidRPr="009D5775" w:rsidRDefault="00DF7755" w:rsidP="009D5775">
      <w:pPr>
        <w:spacing w:line="600" w:lineRule="exact"/>
        <w:ind w:firstLineChars="200" w:firstLine="482"/>
        <w:rPr>
          <w:rFonts w:eastAsia="仿宋_GB2312"/>
          <w:spacing w:val="4"/>
          <w:sz w:val="24"/>
          <w:szCs w:val="24"/>
        </w:rPr>
      </w:pPr>
      <w:r w:rsidRPr="009D5775">
        <w:rPr>
          <w:rFonts w:eastAsia="楷体_GB2312" w:cs="楷体_GB2312" w:hint="eastAsia"/>
          <w:b/>
          <w:bCs/>
          <w:color w:val="000000"/>
          <w:kern w:val="0"/>
          <w:sz w:val="24"/>
          <w:szCs w:val="24"/>
        </w:rPr>
        <w:t>（一）资格初审。</w:t>
      </w:r>
      <w:r w:rsidRPr="009D5775">
        <w:rPr>
          <w:rFonts w:eastAsia="仿宋_GB2312" w:cs="仿宋_GB2312" w:hint="eastAsia"/>
          <w:spacing w:val="4"/>
          <w:sz w:val="24"/>
          <w:szCs w:val="24"/>
        </w:rPr>
        <w:t>市水务局对报名人员进行资格初审。对网上报名的对象，在报名截止</w:t>
      </w:r>
      <w:r w:rsidRPr="009D5775">
        <w:rPr>
          <w:rFonts w:eastAsia="仿宋_GB2312" w:hint="eastAsia"/>
          <w:spacing w:val="4"/>
          <w:sz w:val="24"/>
          <w:szCs w:val="24"/>
        </w:rPr>
        <w:t>后迅速</w:t>
      </w:r>
      <w:r w:rsidRPr="009D5775">
        <w:rPr>
          <w:rFonts w:eastAsia="仿宋_GB2312" w:cs="仿宋_GB2312" w:hint="eastAsia"/>
          <w:spacing w:val="4"/>
          <w:sz w:val="24"/>
          <w:szCs w:val="24"/>
        </w:rPr>
        <w:t>公告报名及资格初审合格人员名单。</w:t>
      </w:r>
    </w:p>
    <w:p w:rsidR="00E270F1" w:rsidRPr="009D5775" w:rsidRDefault="00DF7755" w:rsidP="009D5775">
      <w:pPr>
        <w:spacing w:line="600" w:lineRule="exact"/>
        <w:ind w:firstLineChars="200" w:firstLine="482"/>
        <w:rPr>
          <w:rFonts w:eastAsia="仿宋_GB2312"/>
          <w:spacing w:val="4"/>
          <w:sz w:val="24"/>
          <w:szCs w:val="24"/>
        </w:rPr>
      </w:pPr>
      <w:r w:rsidRPr="009D5775">
        <w:rPr>
          <w:rFonts w:eastAsia="楷体_GB2312" w:cs="楷体_GB2312" w:hint="eastAsia"/>
          <w:b/>
          <w:bCs/>
          <w:color w:val="000000"/>
          <w:kern w:val="0"/>
          <w:sz w:val="24"/>
          <w:szCs w:val="24"/>
        </w:rPr>
        <w:t>（二）资格复审。</w:t>
      </w:r>
      <w:r w:rsidRPr="009D5775">
        <w:rPr>
          <w:rFonts w:eastAsia="仿宋_GB2312" w:cs="仿宋_GB2312" w:hint="eastAsia"/>
          <w:spacing w:val="4"/>
          <w:sz w:val="24"/>
          <w:szCs w:val="24"/>
        </w:rPr>
        <w:t>对高校招才和现场报名的对象，现场资格审查合格即发放《面试通知书》。对网上报名的对象，由市水务局人事科在面试考核时间的前一天</w:t>
      </w:r>
      <w:r w:rsidRPr="009D5775">
        <w:rPr>
          <w:rFonts w:eastAsia="仿宋_GB2312"/>
          <w:spacing w:val="4"/>
          <w:sz w:val="24"/>
          <w:szCs w:val="24"/>
        </w:rPr>
        <w:t>9:00—12:00</w:t>
      </w:r>
      <w:r w:rsidRPr="009D5775">
        <w:rPr>
          <w:rFonts w:eastAsia="仿宋_GB2312" w:cs="仿宋_GB2312" w:hint="eastAsia"/>
          <w:spacing w:val="4"/>
          <w:sz w:val="24"/>
          <w:szCs w:val="24"/>
        </w:rPr>
        <w:t>进行资格复审，资格复审合格人员领取《面试通知书》进入面试考核环节。</w:t>
      </w:r>
    </w:p>
    <w:p w:rsidR="00E270F1" w:rsidRPr="009D5775" w:rsidRDefault="00DF7755" w:rsidP="009D5775">
      <w:pPr>
        <w:spacing w:line="600" w:lineRule="exact"/>
        <w:ind w:firstLineChars="200" w:firstLine="496"/>
        <w:rPr>
          <w:rFonts w:eastAsia="仿宋_GB2312"/>
          <w:spacing w:val="4"/>
          <w:sz w:val="24"/>
          <w:szCs w:val="24"/>
        </w:rPr>
      </w:pPr>
      <w:r w:rsidRPr="009D5775">
        <w:rPr>
          <w:rFonts w:eastAsia="仿宋_GB2312" w:cs="仿宋_GB2312" w:hint="eastAsia"/>
          <w:spacing w:val="4"/>
          <w:sz w:val="24"/>
          <w:szCs w:val="24"/>
        </w:rPr>
        <w:t>考生须提供《四川省巴中市水务工程质量安全监督站公开引进高层次专业技术人才报名登记表》和本人相关证明材料原件及其复印件一套，同底版</w:t>
      </w:r>
      <w:r w:rsidRPr="009D5775">
        <w:rPr>
          <w:rFonts w:eastAsia="仿宋_GB2312"/>
          <w:spacing w:val="4"/>
          <w:sz w:val="24"/>
          <w:szCs w:val="24"/>
        </w:rPr>
        <w:t>1</w:t>
      </w:r>
      <w:r w:rsidRPr="009D5775">
        <w:rPr>
          <w:rFonts w:eastAsia="仿宋_GB2312" w:cs="仿宋_GB2312" w:hint="eastAsia"/>
          <w:spacing w:val="4"/>
          <w:sz w:val="24"/>
          <w:szCs w:val="24"/>
        </w:rPr>
        <w:t>寸免冠彩照</w:t>
      </w:r>
      <w:r w:rsidRPr="009D5775">
        <w:rPr>
          <w:rFonts w:eastAsia="仿宋_GB2312"/>
          <w:spacing w:val="4"/>
          <w:sz w:val="24"/>
          <w:szCs w:val="24"/>
        </w:rPr>
        <w:t>3</w:t>
      </w:r>
      <w:r w:rsidRPr="009D5775">
        <w:rPr>
          <w:rFonts w:eastAsia="仿宋_GB2312" w:cs="仿宋_GB2312" w:hint="eastAsia"/>
          <w:spacing w:val="4"/>
          <w:sz w:val="24"/>
          <w:szCs w:val="24"/>
        </w:rPr>
        <w:t>张。</w:t>
      </w:r>
    </w:p>
    <w:p w:rsidR="00E270F1" w:rsidRPr="009D5775" w:rsidRDefault="00DF7755" w:rsidP="009D5775">
      <w:pPr>
        <w:spacing w:line="600" w:lineRule="exact"/>
        <w:ind w:firstLineChars="200" w:firstLine="496"/>
        <w:rPr>
          <w:rFonts w:eastAsia="仿宋_GB2312"/>
          <w:spacing w:val="4"/>
          <w:sz w:val="24"/>
          <w:szCs w:val="24"/>
        </w:rPr>
      </w:pPr>
      <w:r w:rsidRPr="009D5775">
        <w:rPr>
          <w:rFonts w:eastAsia="仿宋_GB2312" w:cs="仿宋_GB2312" w:hint="eastAsia"/>
          <w:spacing w:val="4"/>
          <w:sz w:val="24"/>
          <w:szCs w:val="24"/>
        </w:rPr>
        <w:t>通过资格复审的报考人员应按照《面试通知书》上确定的时间和地点参加面试考核。参加面试考核时，必须同时携带《面试通知书》和身份证（不含过期身份证、身份证复印件），两证不全者不得参加面试考核。未通过资格复审的，不能再报考其他岗位。</w:t>
      </w:r>
    </w:p>
    <w:p w:rsidR="00E270F1" w:rsidRPr="009D5775" w:rsidRDefault="00DF7755" w:rsidP="009D5775">
      <w:pPr>
        <w:spacing w:line="600" w:lineRule="exact"/>
        <w:ind w:firstLineChars="200" w:firstLine="496"/>
        <w:rPr>
          <w:rFonts w:eastAsia="仿宋_GB2312"/>
          <w:spacing w:val="4"/>
          <w:sz w:val="24"/>
          <w:szCs w:val="24"/>
        </w:rPr>
      </w:pPr>
      <w:r w:rsidRPr="009D5775">
        <w:rPr>
          <w:rFonts w:eastAsia="仿宋_GB2312" w:cs="仿宋_GB2312" w:hint="eastAsia"/>
          <w:spacing w:val="4"/>
          <w:sz w:val="24"/>
          <w:szCs w:val="24"/>
        </w:rPr>
        <w:t>资格审查贯穿引才和管理始终。报名者提交的信息和提供的有关材料必须真实有效。凡查实报名人员不符合规定资格条件的，取消其引进资格。对弄虚作假、故意隐瞒实情或不负责任提供不实证件和资料的，参照《公务员考试录用违纪违规行为处理办法》相关规定，给予严肃处理。</w:t>
      </w:r>
    </w:p>
    <w:p w:rsidR="00E270F1" w:rsidRPr="009D5775" w:rsidRDefault="00DF7755" w:rsidP="009D5775">
      <w:pPr>
        <w:shd w:val="clear" w:color="auto" w:fill="FFFFFF"/>
        <w:autoSpaceDE w:val="0"/>
        <w:snapToGrid w:val="0"/>
        <w:spacing w:line="600" w:lineRule="exact"/>
        <w:ind w:firstLineChars="200" w:firstLine="482"/>
        <w:rPr>
          <w:rFonts w:eastAsia="黑体"/>
          <w:b/>
          <w:bCs/>
          <w:kern w:val="0"/>
          <w:sz w:val="24"/>
          <w:szCs w:val="24"/>
        </w:rPr>
      </w:pPr>
      <w:r w:rsidRPr="009D5775">
        <w:rPr>
          <w:rFonts w:eastAsia="黑体" w:hAnsi="黑体" w:cs="黑体" w:hint="eastAsia"/>
          <w:b/>
          <w:bCs/>
          <w:kern w:val="0"/>
          <w:sz w:val="24"/>
          <w:szCs w:val="24"/>
        </w:rPr>
        <w:t>五、考核</w:t>
      </w:r>
      <w:r w:rsidRPr="009D5775">
        <w:rPr>
          <w:rFonts w:eastAsia="黑体" w:cs="黑体" w:hint="eastAsia"/>
          <w:b/>
          <w:bCs/>
          <w:kern w:val="0"/>
          <w:sz w:val="24"/>
          <w:szCs w:val="24"/>
        </w:rPr>
        <w:t>方式</w:t>
      </w:r>
    </w:p>
    <w:p w:rsidR="00E270F1" w:rsidRPr="009D5775" w:rsidRDefault="00DF7755" w:rsidP="009D5775">
      <w:pPr>
        <w:shd w:val="clear" w:color="auto" w:fill="FFFFFF"/>
        <w:autoSpaceDE w:val="0"/>
        <w:snapToGrid w:val="0"/>
        <w:spacing w:line="600" w:lineRule="exact"/>
        <w:ind w:firstLineChars="200" w:firstLine="480"/>
        <w:rPr>
          <w:rFonts w:eastAsia="仿宋_GB2312"/>
          <w:sz w:val="24"/>
          <w:szCs w:val="24"/>
        </w:rPr>
      </w:pPr>
      <w:r w:rsidRPr="009D5775">
        <w:rPr>
          <w:rFonts w:eastAsia="仿宋_GB2312" w:cs="仿宋_GB2312" w:hint="eastAsia"/>
          <w:sz w:val="24"/>
          <w:szCs w:val="24"/>
        </w:rPr>
        <w:t>采取面谈、面试、笔试等方式进行。若参加面试的人数形成竞争态势，可采取面试</w:t>
      </w:r>
      <w:r w:rsidRPr="009D5775">
        <w:rPr>
          <w:rFonts w:eastAsia="仿宋_GB2312" w:hint="eastAsia"/>
          <w:sz w:val="24"/>
          <w:szCs w:val="24"/>
        </w:rPr>
        <w:t>加</w:t>
      </w:r>
      <w:r w:rsidRPr="009D5775">
        <w:rPr>
          <w:rFonts w:eastAsia="仿宋_GB2312" w:cs="仿宋_GB2312" w:hint="eastAsia"/>
          <w:sz w:val="24"/>
          <w:szCs w:val="24"/>
        </w:rPr>
        <w:t>笔试的方式进一步考核确定拟引进对象。侧重考核综合能力和对大、中型水利水电工程建设管理专业能力。</w:t>
      </w:r>
    </w:p>
    <w:p w:rsidR="00E270F1" w:rsidRPr="009D5775" w:rsidRDefault="00DF7755" w:rsidP="009D5775">
      <w:pPr>
        <w:shd w:val="clear" w:color="auto" w:fill="FFFFFF"/>
        <w:autoSpaceDE w:val="0"/>
        <w:snapToGrid w:val="0"/>
        <w:spacing w:line="600" w:lineRule="exact"/>
        <w:ind w:firstLineChars="200" w:firstLine="482"/>
        <w:rPr>
          <w:rFonts w:eastAsia="仿宋_GB2312"/>
          <w:color w:val="FF0000"/>
          <w:kern w:val="0"/>
          <w:sz w:val="24"/>
          <w:szCs w:val="24"/>
        </w:rPr>
      </w:pPr>
      <w:r w:rsidRPr="009D5775">
        <w:rPr>
          <w:rFonts w:eastAsia="楷体_GB2312" w:cs="楷体_GB2312" w:hint="eastAsia"/>
          <w:b/>
          <w:bCs/>
          <w:color w:val="000000"/>
          <w:kern w:val="0"/>
          <w:sz w:val="24"/>
          <w:szCs w:val="24"/>
        </w:rPr>
        <w:lastRenderedPageBreak/>
        <w:t>（一）面谈。</w:t>
      </w:r>
      <w:r w:rsidRPr="009D5775">
        <w:rPr>
          <w:rFonts w:eastAsia="仿宋_GB2312" w:cs="仿宋_GB2312" w:hint="eastAsia"/>
          <w:sz w:val="24"/>
          <w:szCs w:val="24"/>
        </w:rPr>
        <w:t>报考同一岗位资格复审合格的高级专业技术职称人员或博士研究生，优先组织考核。由市水务局采取面对面会谈等现场答辩方式对其进行直接考</w:t>
      </w:r>
      <w:r w:rsidRPr="009D5775">
        <w:rPr>
          <w:rFonts w:eastAsia="仿宋_GB2312" w:cs="仿宋_GB2312" w:hint="eastAsia"/>
          <w:spacing w:val="4"/>
          <w:sz w:val="24"/>
          <w:szCs w:val="24"/>
        </w:rPr>
        <w:t>核，总分为</w:t>
      </w:r>
      <w:r w:rsidRPr="009D5775">
        <w:rPr>
          <w:rFonts w:eastAsia="仿宋_GB2312"/>
          <w:spacing w:val="4"/>
          <w:sz w:val="24"/>
          <w:szCs w:val="24"/>
        </w:rPr>
        <w:t>100</w:t>
      </w:r>
      <w:r w:rsidRPr="009D5775">
        <w:rPr>
          <w:rFonts w:eastAsia="仿宋_GB2312" w:cs="仿宋_GB2312" w:hint="eastAsia"/>
          <w:spacing w:val="4"/>
          <w:sz w:val="24"/>
          <w:szCs w:val="24"/>
        </w:rPr>
        <w:t>分，</w:t>
      </w:r>
      <w:r w:rsidRPr="009D5775">
        <w:rPr>
          <w:rFonts w:eastAsia="仿宋_GB2312" w:cs="仿宋_GB2312" w:hint="eastAsia"/>
          <w:sz w:val="24"/>
          <w:szCs w:val="24"/>
        </w:rPr>
        <w:t>择优录取</w:t>
      </w:r>
      <w:r w:rsidRPr="009D5775">
        <w:rPr>
          <w:rFonts w:eastAsia="仿宋_GB2312" w:cs="仿宋_GB2312" w:hint="eastAsia"/>
          <w:spacing w:val="4"/>
          <w:sz w:val="24"/>
          <w:szCs w:val="24"/>
        </w:rPr>
        <w:t>。</w:t>
      </w:r>
      <w:r w:rsidRPr="009D5775">
        <w:rPr>
          <w:rFonts w:eastAsia="仿宋_GB2312" w:cs="仿宋_GB2312" w:hint="eastAsia"/>
          <w:sz w:val="24"/>
          <w:szCs w:val="24"/>
        </w:rPr>
        <w:t>同一岗位拟聘的高级技术职称或博士研究生人数未达到招考计划出现岗位空缺情况，其他符合条件的资格复审合格人员直接进入面试。</w:t>
      </w:r>
    </w:p>
    <w:p w:rsidR="00E270F1" w:rsidRPr="009D5775" w:rsidRDefault="00DF7755" w:rsidP="009D5775">
      <w:pPr>
        <w:spacing w:line="600" w:lineRule="exact"/>
        <w:ind w:firstLineChars="200" w:firstLine="482"/>
        <w:rPr>
          <w:rFonts w:eastAsia="仿宋_GB2312" w:cs="仿宋_GB2312"/>
          <w:spacing w:val="4"/>
          <w:sz w:val="24"/>
          <w:szCs w:val="24"/>
        </w:rPr>
      </w:pPr>
      <w:r w:rsidRPr="009D5775">
        <w:rPr>
          <w:rFonts w:eastAsia="楷体_GB2312" w:cs="楷体_GB2312" w:hint="eastAsia"/>
          <w:b/>
          <w:bCs/>
          <w:color w:val="000000"/>
          <w:kern w:val="0"/>
          <w:sz w:val="24"/>
          <w:szCs w:val="24"/>
        </w:rPr>
        <w:t>（二）面试。</w:t>
      </w:r>
      <w:r w:rsidRPr="009D5775">
        <w:rPr>
          <w:rFonts w:eastAsia="仿宋_GB2312" w:cs="仿宋_GB2312" w:hint="eastAsia"/>
          <w:spacing w:val="4"/>
          <w:sz w:val="24"/>
          <w:szCs w:val="24"/>
        </w:rPr>
        <w:t>对资格复审合格的硕士研究生或中级工程师，采取面试答辩、结构化面试等方式进行考核，总分为</w:t>
      </w:r>
      <w:r w:rsidRPr="009D5775">
        <w:rPr>
          <w:rFonts w:eastAsia="仿宋_GB2312" w:cs="仿宋_GB2312" w:hint="eastAsia"/>
          <w:spacing w:val="4"/>
          <w:sz w:val="24"/>
          <w:szCs w:val="24"/>
        </w:rPr>
        <w:t>100</w:t>
      </w:r>
      <w:r w:rsidRPr="009D5775">
        <w:rPr>
          <w:rFonts w:eastAsia="仿宋_GB2312" w:cs="仿宋_GB2312" w:hint="eastAsia"/>
          <w:spacing w:val="4"/>
          <w:sz w:val="24"/>
          <w:szCs w:val="24"/>
        </w:rPr>
        <w:t>分。</w:t>
      </w:r>
    </w:p>
    <w:p w:rsidR="00E270F1" w:rsidRPr="009D5775" w:rsidRDefault="00DF7755" w:rsidP="009D5775">
      <w:pPr>
        <w:spacing w:line="600" w:lineRule="exact"/>
        <w:ind w:firstLineChars="200" w:firstLine="482"/>
        <w:rPr>
          <w:rFonts w:eastAsia="仿宋_GB2312"/>
          <w:sz w:val="24"/>
          <w:szCs w:val="24"/>
        </w:rPr>
      </w:pPr>
      <w:r w:rsidRPr="009D5775">
        <w:rPr>
          <w:rFonts w:eastAsia="楷体_GB2312" w:cs="楷体_GB2312" w:hint="eastAsia"/>
          <w:b/>
          <w:bCs/>
          <w:color w:val="000000"/>
          <w:kern w:val="0"/>
          <w:sz w:val="24"/>
          <w:szCs w:val="24"/>
        </w:rPr>
        <w:t>（三）笔试。</w:t>
      </w:r>
      <w:r w:rsidRPr="009D5775">
        <w:rPr>
          <w:rFonts w:eastAsia="仿宋_GB2312" w:cs="仿宋_GB2312" w:hint="eastAsia"/>
          <w:sz w:val="24"/>
          <w:szCs w:val="24"/>
        </w:rPr>
        <w:t>若同一岗位资格复审合格并参加面试的人数形成竞争态势的，可通过综合素质测试或业务技能测试等方式进一步确定，总分为</w:t>
      </w:r>
      <w:r w:rsidRPr="009D5775">
        <w:rPr>
          <w:rFonts w:eastAsia="仿宋_GB2312"/>
          <w:sz w:val="24"/>
          <w:szCs w:val="24"/>
        </w:rPr>
        <w:t>100</w:t>
      </w:r>
      <w:r w:rsidRPr="009D5775">
        <w:rPr>
          <w:rFonts w:eastAsia="仿宋_GB2312" w:cs="仿宋_GB2312" w:hint="eastAsia"/>
          <w:sz w:val="24"/>
          <w:szCs w:val="24"/>
        </w:rPr>
        <w:t>分。</w:t>
      </w:r>
    </w:p>
    <w:p w:rsidR="00E270F1" w:rsidRPr="009D5775" w:rsidRDefault="00DF7755" w:rsidP="009D5775">
      <w:pPr>
        <w:shd w:val="clear" w:color="auto" w:fill="FFFFFF"/>
        <w:autoSpaceDE w:val="0"/>
        <w:snapToGrid w:val="0"/>
        <w:spacing w:line="600" w:lineRule="exact"/>
        <w:ind w:firstLineChars="200" w:firstLine="480"/>
        <w:rPr>
          <w:rFonts w:eastAsia="仿宋_GB2312"/>
          <w:sz w:val="24"/>
          <w:szCs w:val="24"/>
        </w:rPr>
      </w:pPr>
      <w:r w:rsidRPr="009D5775">
        <w:rPr>
          <w:rFonts w:eastAsia="仿宋_GB2312" w:cs="仿宋_GB2312" w:hint="eastAsia"/>
          <w:sz w:val="24"/>
          <w:szCs w:val="24"/>
        </w:rPr>
        <w:t>成绩计算：总成绩为</w:t>
      </w:r>
      <w:r w:rsidRPr="009D5775">
        <w:rPr>
          <w:rFonts w:eastAsia="仿宋_GB2312"/>
          <w:sz w:val="24"/>
          <w:szCs w:val="24"/>
        </w:rPr>
        <w:t>100</w:t>
      </w:r>
      <w:r w:rsidRPr="009D5775">
        <w:rPr>
          <w:rFonts w:eastAsia="仿宋_GB2312" w:cs="仿宋_GB2312" w:hint="eastAsia"/>
          <w:sz w:val="24"/>
          <w:szCs w:val="24"/>
        </w:rPr>
        <w:t>分。只进行面试（面谈）考核的，考核总成绩</w:t>
      </w:r>
      <w:r w:rsidRPr="009D5775">
        <w:rPr>
          <w:rFonts w:eastAsia="仿宋_GB2312"/>
          <w:sz w:val="24"/>
          <w:szCs w:val="24"/>
        </w:rPr>
        <w:t>=</w:t>
      </w:r>
      <w:r w:rsidRPr="009D5775">
        <w:rPr>
          <w:rFonts w:eastAsia="仿宋_GB2312" w:cs="仿宋_GB2312" w:hint="eastAsia"/>
          <w:sz w:val="24"/>
          <w:szCs w:val="24"/>
        </w:rPr>
        <w:t>面试（面谈）成绩；采取笔试与面试相结合方式进行考核的，考核总成绩</w:t>
      </w:r>
      <w:r w:rsidRPr="009D5775">
        <w:rPr>
          <w:rFonts w:eastAsia="仿宋_GB2312"/>
          <w:sz w:val="24"/>
          <w:szCs w:val="24"/>
        </w:rPr>
        <w:t>=</w:t>
      </w:r>
      <w:r w:rsidRPr="009D5775">
        <w:rPr>
          <w:rFonts w:eastAsia="仿宋_GB2312" w:cs="仿宋_GB2312" w:hint="eastAsia"/>
          <w:sz w:val="24"/>
          <w:szCs w:val="24"/>
        </w:rPr>
        <w:t>笔试成绩×</w:t>
      </w:r>
      <w:r w:rsidRPr="009D5775">
        <w:rPr>
          <w:rFonts w:eastAsia="仿宋_GB2312"/>
          <w:sz w:val="24"/>
          <w:szCs w:val="24"/>
        </w:rPr>
        <w:t>50%+</w:t>
      </w:r>
      <w:r w:rsidRPr="009D5775">
        <w:rPr>
          <w:rFonts w:eastAsia="仿宋_GB2312" w:cs="仿宋_GB2312" w:hint="eastAsia"/>
          <w:sz w:val="24"/>
          <w:szCs w:val="24"/>
        </w:rPr>
        <w:t>面试成绩×</w:t>
      </w:r>
      <w:r w:rsidRPr="009D5775">
        <w:rPr>
          <w:rFonts w:eastAsia="仿宋_GB2312"/>
          <w:sz w:val="24"/>
          <w:szCs w:val="24"/>
        </w:rPr>
        <w:t>50%</w:t>
      </w:r>
      <w:r w:rsidRPr="009D5775">
        <w:rPr>
          <w:rFonts w:eastAsia="仿宋_GB2312" w:cs="仿宋_GB2312" w:hint="eastAsia"/>
          <w:sz w:val="24"/>
          <w:szCs w:val="24"/>
        </w:rPr>
        <w:t>。</w:t>
      </w:r>
    </w:p>
    <w:p w:rsidR="00E270F1" w:rsidRPr="009D5775" w:rsidRDefault="00DF7755">
      <w:pPr>
        <w:spacing w:line="600" w:lineRule="exact"/>
        <w:rPr>
          <w:rFonts w:eastAsia="仿宋_GB2312"/>
          <w:sz w:val="24"/>
          <w:szCs w:val="24"/>
        </w:rPr>
      </w:pPr>
      <w:r w:rsidRPr="009D5775">
        <w:rPr>
          <w:rFonts w:eastAsia="仿宋_GB2312" w:cs="仿宋_GB2312" w:hint="eastAsia"/>
          <w:sz w:val="24"/>
          <w:szCs w:val="24"/>
        </w:rPr>
        <w:t>在面试（面谈）考核中成绩低于</w:t>
      </w:r>
      <w:r w:rsidRPr="009D5775">
        <w:rPr>
          <w:rFonts w:eastAsia="仿宋_GB2312"/>
          <w:sz w:val="24"/>
          <w:szCs w:val="24"/>
        </w:rPr>
        <w:t>70</w:t>
      </w:r>
      <w:r w:rsidRPr="009D5775">
        <w:rPr>
          <w:rFonts w:eastAsia="仿宋_GB2312" w:cs="仿宋_GB2312" w:hint="eastAsia"/>
          <w:sz w:val="24"/>
          <w:szCs w:val="24"/>
        </w:rPr>
        <w:t>分的，该岗位暂不引进。</w:t>
      </w:r>
    </w:p>
    <w:p w:rsidR="00E270F1" w:rsidRPr="009D5775" w:rsidRDefault="00DF7755" w:rsidP="009D5775">
      <w:pPr>
        <w:shd w:val="clear" w:color="auto" w:fill="FFFFFF"/>
        <w:autoSpaceDE w:val="0"/>
        <w:snapToGrid w:val="0"/>
        <w:spacing w:line="600" w:lineRule="exact"/>
        <w:ind w:firstLineChars="200" w:firstLine="482"/>
        <w:rPr>
          <w:rFonts w:eastAsia="黑体" w:cs="黑体"/>
          <w:b/>
          <w:bCs/>
          <w:sz w:val="24"/>
          <w:szCs w:val="24"/>
        </w:rPr>
      </w:pPr>
      <w:r w:rsidRPr="009D5775">
        <w:rPr>
          <w:rFonts w:eastAsia="黑体" w:cs="黑体" w:hint="eastAsia"/>
          <w:b/>
          <w:bCs/>
          <w:sz w:val="24"/>
          <w:szCs w:val="24"/>
        </w:rPr>
        <w:t>六、体检和考察</w:t>
      </w:r>
    </w:p>
    <w:p w:rsidR="00E270F1" w:rsidRPr="009D5775" w:rsidRDefault="00DF7755" w:rsidP="009D5775">
      <w:pPr>
        <w:spacing w:line="600" w:lineRule="exact"/>
        <w:ind w:firstLineChars="200" w:firstLine="482"/>
        <w:rPr>
          <w:rFonts w:eastAsia="仿宋_GB2312"/>
          <w:spacing w:val="4"/>
          <w:sz w:val="24"/>
          <w:szCs w:val="24"/>
        </w:rPr>
      </w:pPr>
      <w:r w:rsidRPr="009D5775">
        <w:rPr>
          <w:rFonts w:eastAsia="楷体_GB2312" w:cs="楷体_GB2312" w:hint="eastAsia"/>
          <w:b/>
          <w:bCs/>
          <w:color w:val="000000"/>
          <w:kern w:val="0"/>
          <w:sz w:val="24"/>
          <w:szCs w:val="24"/>
        </w:rPr>
        <w:t>（一）</w:t>
      </w:r>
      <w:r w:rsidRPr="009D5775">
        <w:rPr>
          <w:rFonts w:eastAsia="仿宋_GB2312" w:cs="仿宋_GB2312" w:hint="eastAsia"/>
          <w:spacing w:val="4"/>
          <w:sz w:val="24"/>
          <w:szCs w:val="24"/>
        </w:rPr>
        <w:t>体检人选按照同一岗位考生总成绩从高到低依次等额确定。同一岗位拟体检人选最后一名总成绩相同的，按面试成绩从高到低依次等额确定，面试成绩相同的，由市水务局组织加试确定。</w:t>
      </w:r>
    </w:p>
    <w:p w:rsidR="00E270F1" w:rsidRPr="009D5775" w:rsidRDefault="00DF7755" w:rsidP="009D5775">
      <w:pPr>
        <w:shd w:val="clear" w:color="auto" w:fill="FFFFFF"/>
        <w:autoSpaceDE w:val="0"/>
        <w:snapToGrid w:val="0"/>
        <w:spacing w:line="600" w:lineRule="exact"/>
        <w:ind w:firstLineChars="200" w:firstLine="482"/>
        <w:rPr>
          <w:rFonts w:eastAsia="仿宋_GB2312"/>
          <w:spacing w:val="2"/>
          <w:sz w:val="24"/>
          <w:szCs w:val="24"/>
        </w:rPr>
      </w:pPr>
      <w:r w:rsidRPr="009D5775">
        <w:rPr>
          <w:rFonts w:eastAsia="楷体_GB2312" w:cs="楷体_GB2312" w:hint="eastAsia"/>
          <w:b/>
          <w:bCs/>
          <w:color w:val="000000"/>
          <w:kern w:val="0"/>
          <w:sz w:val="24"/>
          <w:szCs w:val="24"/>
        </w:rPr>
        <w:t>（二）</w:t>
      </w:r>
      <w:r w:rsidRPr="009D5775">
        <w:rPr>
          <w:rFonts w:eastAsia="仿宋_GB2312" w:cs="仿宋_GB2312" w:hint="eastAsia"/>
          <w:spacing w:val="2"/>
          <w:sz w:val="24"/>
          <w:szCs w:val="24"/>
        </w:rPr>
        <w:t>体检项目和标准参照人力资源社会保障部、国家卫生计生委、国家公务员局《关于修订</w:t>
      </w:r>
      <w:r w:rsidRPr="009D5775">
        <w:rPr>
          <w:rFonts w:eastAsia="仿宋_GB2312"/>
          <w:spacing w:val="2"/>
          <w:sz w:val="24"/>
          <w:szCs w:val="24"/>
        </w:rPr>
        <w:t>&lt;</w:t>
      </w:r>
      <w:r w:rsidRPr="009D5775">
        <w:rPr>
          <w:rFonts w:eastAsia="仿宋_GB2312" w:cs="仿宋_GB2312" w:hint="eastAsia"/>
          <w:spacing w:val="2"/>
          <w:sz w:val="24"/>
          <w:szCs w:val="24"/>
        </w:rPr>
        <w:t>公务员录用体检通用标准（试行）</w:t>
      </w:r>
      <w:r w:rsidRPr="009D5775">
        <w:rPr>
          <w:rFonts w:eastAsia="仿宋_GB2312"/>
          <w:spacing w:val="2"/>
          <w:sz w:val="24"/>
          <w:szCs w:val="24"/>
        </w:rPr>
        <w:t>&gt;</w:t>
      </w:r>
      <w:r w:rsidRPr="009D5775">
        <w:rPr>
          <w:rFonts w:eastAsia="仿宋_GB2312" w:cs="仿宋_GB2312" w:hint="eastAsia"/>
          <w:spacing w:val="2"/>
          <w:sz w:val="24"/>
          <w:szCs w:val="24"/>
        </w:rPr>
        <w:t>及</w:t>
      </w:r>
      <w:r w:rsidRPr="009D5775">
        <w:rPr>
          <w:rFonts w:eastAsia="仿宋_GB2312"/>
          <w:spacing w:val="2"/>
          <w:sz w:val="24"/>
          <w:szCs w:val="24"/>
        </w:rPr>
        <w:t>&lt;</w:t>
      </w:r>
      <w:r w:rsidRPr="009D5775">
        <w:rPr>
          <w:rFonts w:eastAsia="仿宋_GB2312" w:cs="仿宋_GB2312" w:hint="eastAsia"/>
          <w:spacing w:val="2"/>
          <w:sz w:val="24"/>
          <w:szCs w:val="24"/>
        </w:rPr>
        <w:t>公务员录用体检操作手册（试行）</w:t>
      </w:r>
      <w:r w:rsidRPr="009D5775">
        <w:rPr>
          <w:rFonts w:eastAsia="仿宋_GB2312"/>
          <w:spacing w:val="2"/>
          <w:sz w:val="24"/>
          <w:szCs w:val="24"/>
        </w:rPr>
        <w:t>&gt;</w:t>
      </w:r>
      <w:r w:rsidRPr="009D5775">
        <w:rPr>
          <w:rFonts w:eastAsia="仿宋_GB2312" w:cs="仿宋_GB2312" w:hint="eastAsia"/>
          <w:spacing w:val="2"/>
          <w:sz w:val="24"/>
          <w:szCs w:val="24"/>
        </w:rPr>
        <w:t>有关内容的通知》（人社部发〔</w:t>
      </w:r>
      <w:r w:rsidRPr="009D5775">
        <w:rPr>
          <w:rFonts w:eastAsia="仿宋_GB2312"/>
          <w:spacing w:val="2"/>
          <w:sz w:val="24"/>
          <w:szCs w:val="24"/>
        </w:rPr>
        <w:t>2016</w:t>
      </w:r>
      <w:r w:rsidRPr="009D5775">
        <w:rPr>
          <w:rFonts w:eastAsia="仿宋_GB2312" w:cs="仿宋_GB2312" w:hint="eastAsia"/>
          <w:spacing w:val="2"/>
          <w:sz w:val="24"/>
          <w:szCs w:val="24"/>
        </w:rPr>
        <w:t>〕</w:t>
      </w:r>
      <w:r w:rsidRPr="009D5775">
        <w:rPr>
          <w:rFonts w:eastAsia="仿宋_GB2312"/>
          <w:spacing w:val="2"/>
          <w:sz w:val="24"/>
          <w:szCs w:val="24"/>
        </w:rPr>
        <w:t>140</w:t>
      </w:r>
      <w:r w:rsidRPr="009D5775">
        <w:rPr>
          <w:rFonts w:eastAsia="仿宋_GB2312" w:cs="仿宋_GB2312" w:hint="eastAsia"/>
          <w:spacing w:val="2"/>
          <w:sz w:val="24"/>
          <w:szCs w:val="24"/>
        </w:rPr>
        <w:t>号）执行，在市水务局指定的二级甲等及以上综合性医院进行。</w:t>
      </w:r>
      <w:r w:rsidRPr="009D5775">
        <w:rPr>
          <w:rFonts w:eastAsia="仿宋_GB2312" w:cs="仿宋_GB2312" w:hint="eastAsia"/>
          <w:sz w:val="24"/>
          <w:szCs w:val="24"/>
        </w:rPr>
        <w:t>未在规定时间参加体检者视为自动放弃。</w:t>
      </w:r>
    </w:p>
    <w:p w:rsidR="00E270F1" w:rsidRPr="009D5775" w:rsidRDefault="00DF7755" w:rsidP="009D5775">
      <w:pPr>
        <w:shd w:val="clear" w:color="auto" w:fill="FFFFFF"/>
        <w:autoSpaceDE w:val="0"/>
        <w:snapToGrid w:val="0"/>
        <w:spacing w:line="600" w:lineRule="exact"/>
        <w:ind w:firstLineChars="200" w:firstLine="488"/>
        <w:rPr>
          <w:rFonts w:eastAsia="仿宋_GB2312"/>
          <w:spacing w:val="2"/>
          <w:sz w:val="24"/>
          <w:szCs w:val="24"/>
        </w:rPr>
      </w:pPr>
      <w:r w:rsidRPr="009D5775">
        <w:rPr>
          <w:rFonts w:eastAsia="仿宋_GB2312" w:cs="仿宋_GB2312" w:hint="eastAsia"/>
          <w:spacing w:val="2"/>
          <w:sz w:val="24"/>
          <w:szCs w:val="24"/>
        </w:rPr>
        <w:t>初次体检不合格的，经本人申请，可在指定的二级甲等及以上综合性医院</w:t>
      </w:r>
      <w:r w:rsidRPr="009D5775">
        <w:rPr>
          <w:rFonts w:eastAsia="仿宋_GB2312" w:cs="仿宋_GB2312" w:hint="eastAsia"/>
          <w:spacing w:val="2"/>
          <w:sz w:val="24"/>
          <w:szCs w:val="24"/>
        </w:rPr>
        <w:lastRenderedPageBreak/>
        <w:t>复查一次，复查申请应在接到体检结果通知之日起</w:t>
      </w:r>
      <w:r w:rsidRPr="009D5775">
        <w:rPr>
          <w:rFonts w:eastAsia="仿宋_GB2312"/>
          <w:spacing w:val="2"/>
          <w:sz w:val="24"/>
          <w:szCs w:val="24"/>
        </w:rPr>
        <w:t>2</w:t>
      </w:r>
      <w:r w:rsidRPr="009D5775">
        <w:rPr>
          <w:rFonts w:eastAsia="仿宋_GB2312" w:cs="仿宋_GB2312" w:hint="eastAsia"/>
          <w:spacing w:val="2"/>
          <w:sz w:val="24"/>
          <w:szCs w:val="24"/>
        </w:rPr>
        <w:t>日内提出。申请复检人员的体检结论以复检结果为准。</w:t>
      </w:r>
    </w:p>
    <w:p w:rsidR="00E270F1" w:rsidRPr="009D5775" w:rsidRDefault="00DF7755" w:rsidP="009D5775">
      <w:pPr>
        <w:shd w:val="clear" w:color="auto" w:fill="FFFFFF"/>
        <w:autoSpaceDE w:val="0"/>
        <w:snapToGrid w:val="0"/>
        <w:spacing w:line="600" w:lineRule="exact"/>
        <w:ind w:firstLineChars="200" w:firstLine="482"/>
        <w:rPr>
          <w:rFonts w:eastAsia="仿宋_GB2312"/>
          <w:sz w:val="24"/>
          <w:szCs w:val="24"/>
        </w:rPr>
      </w:pPr>
      <w:r w:rsidRPr="009D5775">
        <w:rPr>
          <w:rFonts w:ascii="楷体_GB2312" w:eastAsia="楷体_GB2312" w:cs="楷体_GB2312" w:hint="eastAsia"/>
          <w:b/>
          <w:bCs/>
          <w:kern w:val="0"/>
          <w:sz w:val="24"/>
          <w:szCs w:val="24"/>
        </w:rPr>
        <w:t>（三）</w:t>
      </w:r>
      <w:r w:rsidRPr="009D5775">
        <w:rPr>
          <w:rFonts w:eastAsia="仿宋_GB2312" w:cs="仿宋_GB2312" w:hint="eastAsia"/>
          <w:sz w:val="24"/>
          <w:szCs w:val="24"/>
        </w:rPr>
        <w:t>体检合格</w:t>
      </w:r>
      <w:r w:rsidRPr="009D5775">
        <w:rPr>
          <w:rFonts w:eastAsia="仿宋_GB2312" w:cs="仿宋_GB2312" w:hint="eastAsia"/>
          <w:spacing w:val="2"/>
          <w:sz w:val="24"/>
          <w:szCs w:val="24"/>
        </w:rPr>
        <w:t>人员进入考察环节。考察主要对体检合格人员的思想政治素质、遵纪守法情况、道德品质修养、专业实践能力等方面进行综合考察，对档案</w:t>
      </w:r>
      <w:r w:rsidRPr="009D5775">
        <w:rPr>
          <w:rFonts w:eastAsia="仿宋_GB2312" w:cs="仿宋_GB2312" w:hint="eastAsia"/>
          <w:sz w:val="24"/>
          <w:szCs w:val="24"/>
        </w:rPr>
        <w:t>进一步核实，对人选资格条件以及有关证明材料的真实性进行进一步审查。</w:t>
      </w:r>
    </w:p>
    <w:p w:rsidR="00E270F1" w:rsidRPr="009D5775" w:rsidRDefault="00DF7755" w:rsidP="009D5775">
      <w:pPr>
        <w:shd w:val="clear" w:color="auto" w:fill="FFFFFF"/>
        <w:autoSpaceDE w:val="0"/>
        <w:snapToGrid w:val="0"/>
        <w:spacing w:line="600" w:lineRule="exact"/>
        <w:ind w:firstLineChars="200" w:firstLine="480"/>
        <w:rPr>
          <w:rFonts w:eastAsia="仿宋_GB2312" w:cs="仿宋_GB2312"/>
          <w:sz w:val="24"/>
          <w:szCs w:val="24"/>
        </w:rPr>
      </w:pPr>
      <w:r w:rsidRPr="009D5775">
        <w:rPr>
          <w:rFonts w:eastAsia="仿宋_GB2312" w:cs="仿宋_GB2312" w:hint="eastAsia"/>
          <w:sz w:val="24"/>
          <w:szCs w:val="24"/>
        </w:rPr>
        <w:t>因体检、考察等环节不合格而出现的缺额，可在报考同一岗位人员中按考生总成绩从高到低依次等额递补一次。同一岗位拟递补人选最后一名总成绩相同的，按面试成绩从高到低依次等额确定，面试成绩相同的，由市水务局组织加试确定。</w:t>
      </w:r>
    </w:p>
    <w:p w:rsidR="00E270F1" w:rsidRPr="009D5775" w:rsidRDefault="00DF7755" w:rsidP="009D5775">
      <w:pPr>
        <w:shd w:val="clear" w:color="auto" w:fill="FFFFFF"/>
        <w:autoSpaceDE w:val="0"/>
        <w:snapToGrid w:val="0"/>
        <w:spacing w:line="600" w:lineRule="exact"/>
        <w:ind w:firstLineChars="200" w:firstLine="482"/>
        <w:rPr>
          <w:rFonts w:eastAsia="仿宋_GB2312" w:cs="仿宋_GB2312"/>
          <w:sz w:val="24"/>
          <w:szCs w:val="24"/>
        </w:rPr>
      </w:pPr>
      <w:r w:rsidRPr="009D5775">
        <w:rPr>
          <w:rFonts w:ascii="楷体_GB2312" w:eastAsia="楷体_GB2312" w:cs="楷体_GB2312" w:hint="eastAsia"/>
          <w:b/>
          <w:bCs/>
          <w:kern w:val="0"/>
          <w:sz w:val="24"/>
          <w:szCs w:val="24"/>
        </w:rPr>
        <w:t>（四）</w:t>
      </w:r>
      <w:r w:rsidRPr="009D5775">
        <w:rPr>
          <w:rFonts w:eastAsia="仿宋_GB2312" w:cs="仿宋_GB2312" w:hint="eastAsia"/>
          <w:sz w:val="24"/>
          <w:szCs w:val="24"/>
        </w:rPr>
        <w:t>体检、考察的相关事宜在巴中市水务局网（</w:t>
      </w:r>
      <w:r w:rsidRPr="009D5775">
        <w:rPr>
          <w:rFonts w:eastAsia="仿宋_GB2312"/>
          <w:sz w:val="24"/>
          <w:szCs w:val="24"/>
        </w:rPr>
        <w:t>sswj.cnbz.gov.cn</w:t>
      </w:r>
      <w:r w:rsidRPr="009D5775">
        <w:rPr>
          <w:rFonts w:eastAsia="仿宋_GB2312" w:cs="仿宋_GB2312" w:hint="eastAsia"/>
          <w:sz w:val="24"/>
          <w:szCs w:val="24"/>
        </w:rPr>
        <w:t>）及时公示。</w:t>
      </w:r>
    </w:p>
    <w:p w:rsidR="00E270F1" w:rsidRPr="009D5775" w:rsidRDefault="00DF7755" w:rsidP="009D5775">
      <w:pPr>
        <w:shd w:val="clear" w:color="auto" w:fill="FFFFFF"/>
        <w:autoSpaceDE w:val="0"/>
        <w:snapToGrid w:val="0"/>
        <w:spacing w:line="600" w:lineRule="exact"/>
        <w:ind w:firstLineChars="200" w:firstLine="482"/>
        <w:rPr>
          <w:rFonts w:ascii="??_GB2312" w:eastAsia="Times New Roman" w:cs="??_GB2312"/>
          <w:b/>
          <w:bCs/>
          <w:kern w:val="0"/>
          <w:sz w:val="24"/>
          <w:szCs w:val="24"/>
        </w:rPr>
      </w:pPr>
      <w:r w:rsidRPr="009D5775">
        <w:rPr>
          <w:rFonts w:eastAsia="黑体" w:cs="黑体" w:hint="eastAsia"/>
          <w:b/>
          <w:bCs/>
          <w:sz w:val="24"/>
          <w:szCs w:val="24"/>
        </w:rPr>
        <w:t>七、公示和引进</w:t>
      </w:r>
    </w:p>
    <w:p w:rsidR="00E270F1" w:rsidRPr="009D5775" w:rsidRDefault="00DF7755" w:rsidP="009D5775">
      <w:pPr>
        <w:shd w:val="clear" w:color="auto" w:fill="FFFFFF"/>
        <w:autoSpaceDE w:val="0"/>
        <w:snapToGrid w:val="0"/>
        <w:spacing w:line="600" w:lineRule="exact"/>
        <w:ind w:firstLineChars="200" w:firstLine="488"/>
        <w:rPr>
          <w:rFonts w:eastAsia="仿宋_GB2312"/>
          <w:spacing w:val="2"/>
          <w:sz w:val="24"/>
          <w:szCs w:val="24"/>
        </w:rPr>
      </w:pPr>
      <w:r w:rsidRPr="009D5775">
        <w:rPr>
          <w:rFonts w:eastAsia="仿宋_GB2312" w:cs="仿宋_GB2312" w:hint="eastAsia"/>
          <w:spacing w:val="2"/>
          <w:sz w:val="24"/>
          <w:szCs w:val="24"/>
        </w:rPr>
        <w:t>考察合格人员确定为拟引进对象，在</w:t>
      </w:r>
      <w:r w:rsidRPr="009D5775">
        <w:rPr>
          <w:rFonts w:eastAsia="仿宋_GB2312" w:cs="仿宋_GB2312" w:hint="eastAsia"/>
          <w:sz w:val="24"/>
          <w:szCs w:val="24"/>
        </w:rPr>
        <w:t>巴中党建网（</w:t>
      </w:r>
      <w:r w:rsidRPr="009D5775">
        <w:rPr>
          <w:rFonts w:eastAsia="仿宋_GB2312"/>
          <w:sz w:val="24"/>
          <w:szCs w:val="24"/>
        </w:rPr>
        <w:t>www.bzswzzb.gov.cn</w:t>
      </w:r>
      <w:r w:rsidRPr="009D5775">
        <w:rPr>
          <w:rFonts w:eastAsia="仿宋_GB2312" w:cs="仿宋_GB2312" w:hint="eastAsia"/>
          <w:sz w:val="24"/>
          <w:szCs w:val="24"/>
        </w:rPr>
        <w:t>）、巴中市人力资源和社会保障局网（</w:t>
      </w:r>
      <w:r w:rsidRPr="009D5775">
        <w:rPr>
          <w:rFonts w:eastAsia="仿宋_GB2312"/>
          <w:sz w:val="24"/>
          <w:szCs w:val="24"/>
        </w:rPr>
        <w:t>rlzyshbzj.cnbz.gov.cn</w:t>
      </w:r>
      <w:r w:rsidRPr="009D5775">
        <w:rPr>
          <w:rFonts w:eastAsia="仿宋_GB2312" w:cs="仿宋_GB2312" w:hint="eastAsia"/>
          <w:sz w:val="24"/>
          <w:szCs w:val="24"/>
        </w:rPr>
        <w:t>）、巴中市水务局网（</w:t>
      </w:r>
      <w:r w:rsidRPr="009D5775">
        <w:rPr>
          <w:rFonts w:eastAsia="仿宋_GB2312"/>
          <w:sz w:val="24"/>
          <w:szCs w:val="24"/>
        </w:rPr>
        <w:t>sswj.cnbz.gov.cn</w:t>
      </w:r>
      <w:r w:rsidRPr="009D5775">
        <w:rPr>
          <w:rFonts w:eastAsia="仿宋_GB2312" w:cs="仿宋_GB2312" w:hint="eastAsia"/>
          <w:sz w:val="24"/>
          <w:szCs w:val="24"/>
        </w:rPr>
        <w:t>）</w:t>
      </w:r>
      <w:r w:rsidRPr="009D5775">
        <w:rPr>
          <w:rFonts w:eastAsia="仿宋_GB2312" w:cs="仿宋_GB2312" w:hint="eastAsia"/>
          <w:spacing w:val="2"/>
          <w:sz w:val="24"/>
          <w:szCs w:val="24"/>
        </w:rPr>
        <w:t>面向社会公示</w:t>
      </w:r>
      <w:r w:rsidRPr="009D5775">
        <w:rPr>
          <w:rFonts w:eastAsia="仿宋_GB2312"/>
          <w:spacing w:val="2"/>
          <w:sz w:val="24"/>
          <w:szCs w:val="24"/>
        </w:rPr>
        <w:t>7</w:t>
      </w:r>
      <w:r w:rsidRPr="009D5775">
        <w:rPr>
          <w:rFonts w:eastAsia="仿宋_GB2312" w:cs="仿宋_GB2312" w:hint="eastAsia"/>
          <w:spacing w:val="2"/>
          <w:sz w:val="24"/>
          <w:szCs w:val="24"/>
        </w:rPr>
        <w:t>个工作日，经公示无异议的人员，按规定权限和程序办理引进手续。</w:t>
      </w:r>
    </w:p>
    <w:p w:rsidR="00E270F1" w:rsidRPr="009D5775" w:rsidRDefault="009174C7" w:rsidP="009D5775">
      <w:pPr>
        <w:shd w:val="clear" w:color="auto" w:fill="FFFFFF"/>
        <w:autoSpaceDE w:val="0"/>
        <w:spacing w:line="600" w:lineRule="exact"/>
        <w:ind w:firstLineChars="200" w:firstLine="480"/>
        <w:rPr>
          <w:rFonts w:eastAsia="黑体"/>
          <w:b/>
          <w:bCs/>
          <w:sz w:val="24"/>
          <w:szCs w:val="24"/>
        </w:rPr>
      </w:pPr>
      <w:hyperlink r:id="rId9" w:history="1">
        <w:r w:rsidR="00DF7755" w:rsidRPr="009D5775">
          <w:rPr>
            <w:rFonts w:eastAsia="黑体" w:cs="黑体" w:hint="eastAsia"/>
            <w:b/>
            <w:bCs/>
            <w:sz w:val="24"/>
            <w:szCs w:val="24"/>
          </w:rPr>
          <w:t>八、引进人才主要政策待遇</w:t>
        </w:r>
      </w:hyperlink>
    </w:p>
    <w:p w:rsidR="00E270F1" w:rsidRPr="009D5775" w:rsidRDefault="00DF7755" w:rsidP="009D5775">
      <w:pPr>
        <w:shd w:val="clear" w:color="auto" w:fill="FFFFFF"/>
        <w:autoSpaceDE w:val="0"/>
        <w:spacing w:line="600" w:lineRule="exact"/>
        <w:ind w:firstLineChars="200" w:firstLine="482"/>
        <w:rPr>
          <w:rFonts w:eastAsia="仿宋_GB2312"/>
          <w:kern w:val="0"/>
          <w:sz w:val="24"/>
          <w:szCs w:val="24"/>
        </w:rPr>
      </w:pPr>
      <w:r w:rsidRPr="009D5775">
        <w:rPr>
          <w:rFonts w:eastAsia="楷体_GB2312" w:cs="楷体_GB2312" w:hint="eastAsia"/>
          <w:b/>
          <w:bCs/>
          <w:color w:val="000000"/>
          <w:kern w:val="0"/>
          <w:sz w:val="24"/>
          <w:szCs w:val="24"/>
        </w:rPr>
        <w:t>（一）试用期与正式聘用。</w:t>
      </w:r>
      <w:r w:rsidRPr="009D5775">
        <w:rPr>
          <w:rFonts w:eastAsia="仿宋_GB2312" w:cs="仿宋_GB2312" w:hint="eastAsia"/>
          <w:sz w:val="24"/>
          <w:szCs w:val="24"/>
        </w:rPr>
        <w:t>根据全市现行引才办法和规定，引进人才实行一年试用期。试用期满经考核合格者，由市水务工程质量安全监督站法定代表人与其签订正式聘用合同，确立人事关系，明确服务方式、服务期限、工作职责、工资待遇和违约责任等，服务期不少于</w:t>
      </w:r>
      <w:r w:rsidRPr="009D5775">
        <w:rPr>
          <w:rFonts w:eastAsia="仿宋_GB2312"/>
          <w:sz w:val="24"/>
          <w:szCs w:val="24"/>
        </w:rPr>
        <w:t>5</w:t>
      </w:r>
      <w:r w:rsidRPr="009D5775">
        <w:rPr>
          <w:rFonts w:eastAsia="仿宋_GB2312" w:cs="仿宋_GB2312" w:hint="eastAsia"/>
          <w:sz w:val="24"/>
          <w:szCs w:val="24"/>
        </w:rPr>
        <w:t>年。试用期包括在服务期限内。</w:t>
      </w:r>
    </w:p>
    <w:p w:rsidR="00E270F1" w:rsidRPr="009D5775" w:rsidRDefault="00DF7755" w:rsidP="009D5775">
      <w:pPr>
        <w:shd w:val="clear" w:color="auto" w:fill="FFFFFF"/>
        <w:autoSpaceDE w:val="0"/>
        <w:spacing w:line="600" w:lineRule="exact"/>
        <w:ind w:firstLineChars="200" w:firstLine="482"/>
        <w:rPr>
          <w:rFonts w:eastAsia="仿宋_GB2312"/>
          <w:kern w:val="0"/>
          <w:sz w:val="24"/>
          <w:szCs w:val="24"/>
        </w:rPr>
      </w:pPr>
      <w:r w:rsidRPr="009D5775">
        <w:rPr>
          <w:rFonts w:eastAsia="楷体_GB2312" w:cs="楷体_GB2312" w:hint="eastAsia"/>
          <w:b/>
          <w:bCs/>
          <w:color w:val="000000"/>
          <w:kern w:val="0"/>
          <w:sz w:val="24"/>
          <w:szCs w:val="24"/>
        </w:rPr>
        <w:t>（二）职级待遇与安家补助。</w:t>
      </w:r>
      <w:r w:rsidRPr="009D5775">
        <w:rPr>
          <w:rFonts w:eastAsia="仿宋_GB2312" w:cs="仿宋_GB2312" w:hint="eastAsia"/>
          <w:sz w:val="24"/>
          <w:szCs w:val="24"/>
        </w:rPr>
        <w:t>试用期满考核合格签订正式聘用合同的全日制普通高校博士研究生、硕士研究生，可以按规定分别聘用到七、八级职员岗位，</w:t>
      </w:r>
      <w:r w:rsidRPr="009D5775">
        <w:rPr>
          <w:rFonts w:eastAsia="仿宋_GB2312" w:cs="仿宋_GB2312" w:hint="eastAsia"/>
          <w:sz w:val="24"/>
          <w:szCs w:val="24"/>
        </w:rPr>
        <w:lastRenderedPageBreak/>
        <w:t>执行对应的职级待遇，对从事专业技术工作的博士研究生、硕士研究生，首次聘用可按规定分别聘用到十级、十二级专业技术岗位；有多年工作经验的中、高级专业技术职称职务人员，引进后可采用“特设岗位”一事一议进行聘用。同级财政给予新引进的正高职称人才和全日制博士研究生</w:t>
      </w:r>
      <w:r w:rsidRPr="009D5775">
        <w:rPr>
          <w:rFonts w:eastAsia="仿宋_GB2312"/>
          <w:sz w:val="24"/>
          <w:szCs w:val="24"/>
        </w:rPr>
        <w:t>15</w:t>
      </w:r>
      <w:r w:rsidRPr="009D5775">
        <w:rPr>
          <w:rFonts w:eastAsia="仿宋_GB2312" w:cs="仿宋_GB2312" w:hint="eastAsia"/>
          <w:sz w:val="24"/>
          <w:szCs w:val="24"/>
        </w:rPr>
        <w:t>万元、副高职称人才和全日制硕士研究生</w:t>
      </w:r>
      <w:r w:rsidRPr="009D5775">
        <w:rPr>
          <w:rFonts w:eastAsia="仿宋_GB2312"/>
          <w:sz w:val="24"/>
          <w:szCs w:val="24"/>
        </w:rPr>
        <w:t>8</w:t>
      </w:r>
      <w:r w:rsidRPr="009D5775">
        <w:rPr>
          <w:rFonts w:eastAsia="仿宋_GB2312" w:cs="仿宋_GB2312" w:hint="eastAsia"/>
          <w:sz w:val="24"/>
          <w:szCs w:val="24"/>
        </w:rPr>
        <w:t>万元的安家补助费。</w:t>
      </w:r>
    </w:p>
    <w:p w:rsidR="00E270F1" w:rsidRPr="009D5775" w:rsidRDefault="00DF7755" w:rsidP="009D5775">
      <w:pPr>
        <w:shd w:val="clear" w:color="auto" w:fill="FFFFFF"/>
        <w:autoSpaceDE w:val="0"/>
        <w:spacing w:line="600" w:lineRule="exact"/>
        <w:ind w:firstLineChars="200" w:firstLine="482"/>
        <w:rPr>
          <w:rFonts w:eastAsia="仿宋_GB2312"/>
          <w:kern w:val="0"/>
          <w:sz w:val="24"/>
          <w:szCs w:val="24"/>
        </w:rPr>
      </w:pPr>
      <w:r w:rsidRPr="009D5775">
        <w:rPr>
          <w:rFonts w:eastAsia="楷体_GB2312" w:cs="楷体_GB2312" w:hint="eastAsia"/>
          <w:b/>
          <w:bCs/>
          <w:color w:val="000000"/>
          <w:kern w:val="0"/>
          <w:sz w:val="24"/>
          <w:szCs w:val="24"/>
        </w:rPr>
        <w:t>（三）管理服务与激励。</w:t>
      </w:r>
      <w:r w:rsidRPr="009D5775">
        <w:rPr>
          <w:rFonts w:eastAsia="仿宋_GB2312" w:cs="仿宋_GB2312" w:hint="eastAsia"/>
          <w:sz w:val="24"/>
          <w:szCs w:val="24"/>
        </w:rPr>
        <w:t>引进人才的管理服务激励，按《巴中市引进人才和高层次人才管理服务激励暂行办法》（巴委办〔</w:t>
      </w:r>
      <w:r w:rsidRPr="009D5775">
        <w:rPr>
          <w:rFonts w:eastAsia="仿宋_GB2312"/>
          <w:sz w:val="24"/>
          <w:szCs w:val="24"/>
        </w:rPr>
        <w:t>2015</w:t>
      </w:r>
      <w:r w:rsidRPr="009D5775">
        <w:rPr>
          <w:rFonts w:eastAsia="仿宋_GB2312" w:cs="仿宋_GB2312" w:hint="eastAsia"/>
          <w:sz w:val="24"/>
          <w:szCs w:val="24"/>
        </w:rPr>
        <w:t>〕</w:t>
      </w:r>
      <w:r w:rsidRPr="009D5775">
        <w:rPr>
          <w:rFonts w:eastAsia="仿宋_GB2312"/>
          <w:sz w:val="24"/>
          <w:szCs w:val="24"/>
        </w:rPr>
        <w:t>59</w:t>
      </w:r>
      <w:r w:rsidRPr="009D5775">
        <w:rPr>
          <w:rFonts w:eastAsia="仿宋_GB2312" w:cs="仿宋_GB2312" w:hint="eastAsia"/>
          <w:sz w:val="24"/>
          <w:szCs w:val="24"/>
        </w:rPr>
        <w:t>号）与《关于实施</w:t>
      </w:r>
      <w:r w:rsidRPr="009D5775">
        <w:rPr>
          <w:rFonts w:eastAsia="仿宋_GB2312"/>
          <w:sz w:val="24"/>
          <w:szCs w:val="24"/>
        </w:rPr>
        <w:t>“</w:t>
      </w:r>
      <w:r w:rsidRPr="009D5775">
        <w:rPr>
          <w:rFonts w:eastAsia="仿宋_GB2312" w:cs="仿宋_GB2312" w:hint="eastAsia"/>
          <w:sz w:val="24"/>
          <w:szCs w:val="24"/>
        </w:rPr>
        <w:t>巴山优才计划</w:t>
      </w:r>
      <w:r w:rsidRPr="009D5775">
        <w:rPr>
          <w:rFonts w:eastAsia="仿宋_GB2312"/>
          <w:sz w:val="24"/>
          <w:szCs w:val="24"/>
        </w:rPr>
        <w:t>”</w:t>
      </w:r>
      <w:r w:rsidRPr="009D5775">
        <w:rPr>
          <w:rFonts w:eastAsia="仿宋_GB2312" w:cs="仿宋_GB2312" w:hint="eastAsia"/>
          <w:sz w:val="24"/>
          <w:szCs w:val="24"/>
        </w:rPr>
        <w:t>的意见》（巴委发〔</w:t>
      </w:r>
      <w:r w:rsidRPr="009D5775">
        <w:rPr>
          <w:rFonts w:eastAsia="仿宋_GB2312"/>
          <w:sz w:val="24"/>
          <w:szCs w:val="24"/>
        </w:rPr>
        <w:t>2017</w:t>
      </w:r>
      <w:r w:rsidRPr="009D5775">
        <w:rPr>
          <w:rFonts w:eastAsia="仿宋_GB2312" w:cs="仿宋_GB2312" w:hint="eastAsia"/>
          <w:sz w:val="24"/>
          <w:szCs w:val="24"/>
        </w:rPr>
        <w:t>〕</w:t>
      </w:r>
      <w:r w:rsidRPr="009D5775">
        <w:rPr>
          <w:rFonts w:eastAsia="仿宋_GB2312"/>
          <w:sz w:val="24"/>
          <w:szCs w:val="24"/>
        </w:rPr>
        <w:t>10</w:t>
      </w:r>
      <w:r w:rsidRPr="009D5775">
        <w:rPr>
          <w:rFonts w:eastAsia="仿宋_GB2312" w:cs="仿宋_GB2312" w:hint="eastAsia"/>
          <w:sz w:val="24"/>
          <w:szCs w:val="24"/>
        </w:rPr>
        <w:t>号）相关规定落实。</w:t>
      </w:r>
    </w:p>
    <w:p w:rsidR="00E270F1" w:rsidRPr="009D5775" w:rsidRDefault="009174C7" w:rsidP="009D5775">
      <w:pPr>
        <w:shd w:val="clear" w:color="auto" w:fill="FFFFFF"/>
        <w:autoSpaceDE w:val="0"/>
        <w:spacing w:line="600" w:lineRule="exact"/>
        <w:ind w:firstLineChars="200" w:firstLine="480"/>
        <w:rPr>
          <w:rFonts w:eastAsia="黑体"/>
          <w:b/>
          <w:bCs/>
          <w:sz w:val="24"/>
          <w:szCs w:val="24"/>
        </w:rPr>
      </w:pPr>
      <w:hyperlink r:id="rId10" w:history="1">
        <w:r w:rsidR="00DF7755" w:rsidRPr="009D5775">
          <w:rPr>
            <w:rFonts w:eastAsia="黑体" w:cs="黑体" w:hint="eastAsia"/>
            <w:b/>
            <w:bCs/>
            <w:sz w:val="24"/>
            <w:szCs w:val="24"/>
          </w:rPr>
          <w:t>九、信息和咨询</w:t>
        </w:r>
      </w:hyperlink>
    </w:p>
    <w:p w:rsidR="00E270F1" w:rsidRPr="009D5775" w:rsidRDefault="00DF7755">
      <w:pPr>
        <w:shd w:val="clear" w:color="auto" w:fill="FFFFFF"/>
        <w:autoSpaceDE w:val="0"/>
        <w:spacing w:line="600" w:lineRule="exact"/>
        <w:ind w:firstLine="601"/>
        <w:jc w:val="left"/>
        <w:rPr>
          <w:rFonts w:ascii="仿宋_GB2312" w:eastAsia="仿宋_GB2312" w:hAnsi="宋体"/>
          <w:color w:val="333333"/>
          <w:kern w:val="0"/>
          <w:sz w:val="24"/>
          <w:szCs w:val="24"/>
        </w:rPr>
      </w:pPr>
      <w:r w:rsidRPr="009D5775">
        <w:rPr>
          <w:rFonts w:eastAsia="仿宋_GB2312" w:cs="仿宋_GB2312" w:hint="eastAsia"/>
          <w:sz w:val="24"/>
          <w:szCs w:val="24"/>
        </w:rPr>
        <w:t>“</w:t>
      </w:r>
      <w:hyperlink r:id="rId11" w:history="1">
        <w:r w:rsidRPr="009D5775">
          <w:rPr>
            <w:rFonts w:eastAsia="仿宋_GB2312" w:cs="仿宋_GB2312" w:hint="eastAsia"/>
            <w:sz w:val="24"/>
            <w:szCs w:val="24"/>
          </w:rPr>
          <w:t>巴中市水务局”网（</w:t>
        </w:r>
        <w:r w:rsidRPr="009D5775">
          <w:rPr>
            <w:rFonts w:eastAsia="仿宋_GB2312"/>
            <w:sz w:val="24"/>
            <w:szCs w:val="24"/>
          </w:rPr>
          <w:t>sswj.cnbz.gov.cn</w:t>
        </w:r>
        <w:r w:rsidRPr="009D5775">
          <w:rPr>
            <w:rFonts w:eastAsia="仿宋_GB2312" w:cs="仿宋_GB2312" w:hint="eastAsia"/>
            <w:sz w:val="24"/>
            <w:szCs w:val="24"/>
          </w:rPr>
          <w:t>）为本次引进人才工作的指定网站，有关引进人才的信息及相关事项，均通过该网站进行发布，请报名人员及时关注。凡未按规定要求参加资格审查、考核、体检、考察或办理报到相关事宜的，均作自动放弃处理。</w:t>
        </w:r>
      </w:hyperlink>
    </w:p>
    <w:p w:rsidR="00E270F1" w:rsidRPr="009D5775" w:rsidRDefault="009174C7">
      <w:pPr>
        <w:shd w:val="clear" w:color="auto" w:fill="FFFFFF"/>
        <w:autoSpaceDE w:val="0"/>
        <w:spacing w:line="600" w:lineRule="exact"/>
        <w:ind w:firstLine="600"/>
        <w:rPr>
          <w:rFonts w:eastAsia="仿宋_GB2312"/>
          <w:kern w:val="0"/>
          <w:sz w:val="24"/>
          <w:szCs w:val="24"/>
        </w:rPr>
      </w:pPr>
      <w:hyperlink r:id="rId12" w:history="1">
        <w:r w:rsidR="00DF7755" w:rsidRPr="009D5775">
          <w:rPr>
            <w:rFonts w:ascii="仿宋_GB2312" w:eastAsia="仿宋_GB2312" w:hAnsi="宋体" w:cs="仿宋_GB2312" w:hint="eastAsia"/>
            <w:color w:val="000000"/>
            <w:sz w:val="24"/>
            <w:szCs w:val="24"/>
          </w:rPr>
          <w:t>其他未尽事宜由巴中市水务局负责解释。咨询电话：</w:t>
        </w:r>
        <w:r w:rsidR="00DF7755" w:rsidRPr="009D5775">
          <w:rPr>
            <w:rFonts w:ascii="仿宋_GB2312" w:eastAsia="仿宋_GB2312" w:hAnsi="宋体" w:cs="仿宋_GB2312"/>
            <w:color w:val="000000"/>
            <w:sz w:val="24"/>
            <w:szCs w:val="24"/>
          </w:rPr>
          <w:t>0827-7702030</w:t>
        </w:r>
        <w:r w:rsidR="00DF7755" w:rsidRPr="009D5775">
          <w:rPr>
            <w:rFonts w:ascii="仿宋_GB2312" w:eastAsia="仿宋_GB2312" w:hAnsi="宋体" w:cs="仿宋_GB2312" w:hint="eastAsia"/>
            <w:color w:val="000000"/>
            <w:sz w:val="24"/>
            <w:szCs w:val="24"/>
          </w:rPr>
          <w:t>。</w:t>
        </w:r>
      </w:hyperlink>
    </w:p>
    <w:p w:rsidR="00E270F1" w:rsidRPr="009D5775" w:rsidRDefault="00E270F1">
      <w:pPr>
        <w:shd w:val="clear" w:color="auto" w:fill="FFFFFF"/>
        <w:autoSpaceDE w:val="0"/>
        <w:spacing w:line="600" w:lineRule="exact"/>
        <w:ind w:firstLine="600"/>
        <w:rPr>
          <w:rFonts w:eastAsia="仿宋_GB2312"/>
          <w:kern w:val="0"/>
          <w:sz w:val="24"/>
          <w:szCs w:val="24"/>
        </w:rPr>
      </w:pPr>
    </w:p>
    <w:p w:rsidR="00E270F1" w:rsidRPr="009D5775" w:rsidRDefault="00DF7755" w:rsidP="009D5775">
      <w:pPr>
        <w:shd w:val="clear" w:color="auto" w:fill="FFFFFF"/>
        <w:autoSpaceDE w:val="0"/>
        <w:spacing w:line="600" w:lineRule="exact"/>
        <w:ind w:leftChars="304" w:left="1478" w:hangingChars="350" w:hanging="840"/>
        <w:rPr>
          <w:rFonts w:eastAsia="仿宋_GB2312"/>
          <w:kern w:val="0"/>
          <w:sz w:val="24"/>
          <w:szCs w:val="24"/>
        </w:rPr>
      </w:pPr>
      <w:r w:rsidRPr="009D5775">
        <w:rPr>
          <w:rFonts w:eastAsia="仿宋_GB2312" w:cs="仿宋_GB2312" w:hint="eastAsia"/>
          <w:kern w:val="0"/>
          <w:sz w:val="24"/>
          <w:szCs w:val="24"/>
        </w:rPr>
        <w:t>附件：</w:t>
      </w:r>
      <w:r w:rsidRPr="009D5775">
        <w:rPr>
          <w:rFonts w:eastAsia="仿宋_GB2312"/>
          <w:kern w:val="0"/>
          <w:sz w:val="24"/>
          <w:szCs w:val="24"/>
        </w:rPr>
        <w:t xml:space="preserve">1. </w:t>
      </w:r>
      <w:r w:rsidRPr="009D5775">
        <w:rPr>
          <w:rFonts w:eastAsia="仿宋_GB2312" w:cs="仿宋_GB2312" w:hint="eastAsia"/>
          <w:kern w:val="0"/>
          <w:sz w:val="24"/>
          <w:szCs w:val="24"/>
        </w:rPr>
        <w:t>四川省巴中市水务工程质量安全监督站公开引进高层次专业技术人才岗位表</w:t>
      </w:r>
    </w:p>
    <w:p w:rsidR="00E270F1" w:rsidRPr="009D5775" w:rsidRDefault="00DF7755" w:rsidP="009D5775">
      <w:pPr>
        <w:shd w:val="clear" w:color="auto" w:fill="FFFFFF"/>
        <w:autoSpaceDE w:val="0"/>
        <w:spacing w:line="600" w:lineRule="exact"/>
        <w:ind w:leftChars="760" w:left="1716" w:hangingChars="50" w:hanging="120"/>
        <w:rPr>
          <w:rFonts w:eastAsia="仿宋_GB2312"/>
          <w:kern w:val="0"/>
          <w:sz w:val="24"/>
          <w:szCs w:val="24"/>
        </w:rPr>
      </w:pPr>
      <w:r w:rsidRPr="009D5775">
        <w:rPr>
          <w:rFonts w:eastAsia="仿宋_GB2312"/>
          <w:kern w:val="0"/>
          <w:sz w:val="24"/>
          <w:szCs w:val="24"/>
        </w:rPr>
        <w:t xml:space="preserve">2. </w:t>
      </w:r>
      <w:r w:rsidRPr="009D5775">
        <w:rPr>
          <w:rFonts w:eastAsia="仿宋_GB2312" w:cs="仿宋_GB2312" w:hint="eastAsia"/>
          <w:sz w:val="24"/>
          <w:szCs w:val="24"/>
        </w:rPr>
        <w:t>四川省巴中市</w:t>
      </w:r>
      <w:r w:rsidRPr="009D5775">
        <w:rPr>
          <w:rFonts w:eastAsia="仿宋_GB2312" w:cs="仿宋_GB2312" w:hint="eastAsia"/>
          <w:kern w:val="0"/>
          <w:sz w:val="24"/>
          <w:szCs w:val="24"/>
        </w:rPr>
        <w:t>水务工程质量安全监督站</w:t>
      </w:r>
      <w:r w:rsidRPr="009D5775">
        <w:rPr>
          <w:rFonts w:eastAsia="仿宋_GB2312" w:cs="仿宋_GB2312" w:hint="eastAsia"/>
          <w:sz w:val="24"/>
          <w:szCs w:val="24"/>
        </w:rPr>
        <w:t>公开引进高层次专业技术人才报名登记表</w:t>
      </w:r>
    </w:p>
    <w:p w:rsidR="00E270F1" w:rsidRPr="009D5775" w:rsidRDefault="00E270F1">
      <w:pPr>
        <w:shd w:val="clear" w:color="auto" w:fill="FFFFFF"/>
        <w:autoSpaceDE w:val="0"/>
        <w:snapToGrid w:val="0"/>
        <w:spacing w:line="600" w:lineRule="exact"/>
        <w:rPr>
          <w:rFonts w:eastAsia="仿宋_GB2312"/>
          <w:sz w:val="24"/>
          <w:szCs w:val="24"/>
        </w:rPr>
      </w:pPr>
    </w:p>
    <w:p w:rsidR="00E270F1" w:rsidRPr="009D5775" w:rsidRDefault="00E270F1">
      <w:pPr>
        <w:shd w:val="clear" w:color="auto" w:fill="FFFFFF"/>
        <w:autoSpaceDE w:val="0"/>
        <w:snapToGrid w:val="0"/>
        <w:spacing w:line="600" w:lineRule="exact"/>
        <w:rPr>
          <w:rFonts w:eastAsia="仿宋_GB2312"/>
          <w:sz w:val="24"/>
          <w:szCs w:val="24"/>
        </w:rPr>
      </w:pPr>
    </w:p>
    <w:p w:rsidR="00E270F1" w:rsidRPr="009D5775" w:rsidRDefault="00DF7755">
      <w:pPr>
        <w:shd w:val="clear" w:color="auto" w:fill="FFFFFF"/>
        <w:autoSpaceDE w:val="0"/>
        <w:snapToGrid w:val="0"/>
        <w:spacing w:line="600" w:lineRule="exact"/>
        <w:rPr>
          <w:rFonts w:eastAsia="仿宋_GB2312"/>
          <w:sz w:val="24"/>
          <w:szCs w:val="24"/>
        </w:rPr>
      </w:pPr>
      <w:r w:rsidRPr="009D5775">
        <w:rPr>
          <w:rFonts w:eastAsia="仿宋_GB2312" w:cs="仿宋_GB2312" w:hint="eastAsia"/>
          <w:sz w:val="24"/>
          <w:szCs w:val="24"/>
        </w:rPr>
        <w:t>巴中市委人才办中共巴中市人力资源和社会保障局</w:t>
      </w:r>
    </w:p>
    <w:p w:rsidR="00E270F1" w:rsidRPr="009D5775" w:rsidRDefault="00DF7755">
      <w:pPr>
        <w:shd w:val="clear" w:color="auto" w:fill="FFFFFF"/>
        <w:autoSpaceDE w:val="0"/>
        <w:snapToGrid w:val="0"/>
        <w:spacing w:line="600" w:lineRule="exact"/>
        <w:rPr>
          <w:rFonts w:eastAsia="仿宋_GB2312"/>
          <w:sz w:val="24"/>
          <w:szCs w:val="24"/>
        </w:rPr>
      </w:pPr>
      <w:r w:rsidRPr="009D5775">
        <w:rPr>
          <w:rFonts w:eastAsia="仿宋_GB2312" w:cs="仿宋_GB2312" w:hint="eastAsia"/>
          <w:sz w:val="24"/>
          <w:szCs w:val="24"/>
        </w:rPr>
        <w:t>巴中市水务局</w:t>
      </w:r>
    </w:p>
    <w:p w:rsidR="00E270F1" w:rsidRPr="009D5775" w:rsidRDefault="00E270F1" w:rsidP="009D5775">
      <w:pPr>
        <w:shd w:val="clear" w:color="auto" w:fill="FFFFFF"/>
        <w:autoSpaceDE w:val="0"/>
        <w:snapToGrid w:val="0"/>
        <w:spacing w:line="600" w:lineRule="exact"/>
        <w:ind w:firstLineChars="1500" w:firstLine="3600"/>
        <w:rPr>
          <w:rFonts w:eastAsia="仿宋_GB2312"/>
          <w:sz w:val="24"/>
          <w:szCs w:val="24"/>
        </w:rPr>
      </w:pPr>
    </w:p>
    <w:p w:rsidR="00E270F1" w:rsidRPr="009D5775" w:rsidRDefault="00DF7755" w:rsidP="009D5775">
      <w:pPr>
        <w:shd w:val="clear" w:color="auto" w:fill="FFFFFF"/>
        <w:autoSpaceDE w:val="0"/>
        <w:snapToGrid w:val="0"/>
        <w:spacing w:line="600" w:lineRule="exact"/>
        <w:ind w:firstLineChars="1500" w:firstLine="3600"/>
        <w:rPr>
          <w:rFonts w:eastAsia="仿宋_GB2312"/>
          <w:kern w:val="0"/>
          <w:sz w:val="24"/>
          <w:szCs w:val="24"/>
        </w:rPr>
      </w:pPr>
      <w:r w:rsidRPr="009D5775">
        <w:rPr>
          <w:rFonts w:eastAsia="仿宋_GB2312"/>
          <w:sz w:val="24"/>
          <w:szCs w:val="24"/>
        </w:rPr>
        <w:t xml:space="preserve">  2018</w:t>
      </w:r>
      <w:r w:rsidRPr="009D5775">
        <w:rPr>
          <w:rFonts w:eastAsia="仿宋_GB2312" w:cs="仿宋_GB2312" w:hint="eastAsia"/>
          <w:sz w:val="24"/>
          <w:szCs w:val="24"/>
        </w:rPr>
        <w:t>年</w:t>
      </w:r>
      <w:r w:rsidRPr="009D5775">
        <w:rPr>
          <w:rFonts w:eastAsia="仿宋_GB2312"/>
          <w:sz w:val="24"/>
          <w:szCs w:val="24"/>
        </w:rPr>
        <w:t>7</w:t>
      </w:r>
      <w:r w:rsidRPr="009D5775">
        <w:rPr>
          <w:rFonts w:eastAsia="仿宋_GB2312" w:cs="仿宋_GB2312" w:hint="eastAsia"/>
          <w:sz w:val="24"/>
          <w:szCs w:val="24"/>
        </w:rPr>
        <w:t>月</w:t>
      </w:r>
      <w:r w:rsidRPr="009D5775">
        <w:rPr>
          <w:rFonts w:eastAsia="仿宋_GB2312" w:hint="eastAsia"/>
          <w:sz w:val="24"/>
          <w:szCs w:val="24"/>
        </w:rPr>
        <w:t>18</w:t>
      </w:r>
      <w:bookmarkStart w:id="0" w:name="_GoBack"/>
      <w:bookmarkEnd w:id="0"/>
      <w:r w:rsidRPr="009D5775">
        <w:rPr>
          <w:rFonts w:eastAsia="仿宋_GB2312" w:cs="仿宋_GB2312" w:hint="eastAsia"/>
          <w:sz w:val="24"/>
          <w:szCs w:val="24"/>
        </w:rPr>
        <w:t>日</w:t>
      </w:r>
    </w:p>
    <w:p w:rsidR="00E270F1" w:rsidRPr="009D5775" w:rsidRDefault="00E270F1">
      <w:pPr>
        <w:spacing w:line="600" w:lineRule="exact"/>
        <w:rPr>
          <w:rFonts w:eastAsia="仿宋_GB2312"/>
          <w:sz w:val="24"/>
          <w:szCs w:val="24"/>
        </w:rPr>
      </w:pPr>
    </w:p>
    <w:sectPr w:rsidR="00E270F1" w:rsidRPr="009D5775" w:rsidSect="00E270F1">
      <w:footerReference w:type="even" r:id="rId13"/>
      <w:footerReference w:type="default" r:id="rId14"/>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1B5" w:rsidRDefault="00A571B5" w:rsidP="00E270F1">
      <w:r>
        <w:separator/>
      </w:r>
    </w:p>
  </w:endnote>
  <w:endnote w:type="continuationSeparator" w:id="1">
    <w:p w:rsidR="00A571B5" w:rsidRDefault="00A571B5" w:rsidP="00E27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0F1" w:rsidRDefault="00DF7755">
    <w:pPr>
      <w:pStyle w:val="a4"/>
      <w:ind w:firstLineChars="50" w:firstLine="140"/>
      <w:rPr>
        <w:rFonts w:ascii="宋体"/>
        <w:sz w:val="28"/>
        <w:szCs w:val="28"/>
      </w:rPr>
    </w:pPr>
    <w:r>
      <w:rPr>
        <w:rFonts w:ascii="宋体" w:hAnsi="宋体" w:cs="宋体"/>
        <w:sz w:val="28"/>
        <w:szCs w:val="28"/>
      </w:rPr>
      <w:t xml:space="preserve">— </w:t>
    </w:r>
    <w:r w:rsidR="009174C7">
      <w:rPr>
        <w:rStyle w:val="a7"/>
        <w:rFonts w:ascii="宋体" w:hAnsi="宋体" w:cs="宋体"/>
        <w:sz w:val="28"/>
        <w:szCs w:val="28"/>
      </w:rPr>
      <w:fldChar w:fldCharType="begin"/>
    </w:r>
    <w:r>
      <w:rPr>
        <w:rStyle w:val="a7"/>
        <w:rFonts w:ascii="宋体" w:hAnsi="宋体" w:cs="宋体"/>
        <w:sz w:val="28"/>
        <w:szCs w:val="28"/>
      </w:rPr>
      <w:instrText xml:space="preserve"> PAGE </w:instrText>
    </w:r>
    <w:r w:rsidR="009174C7">
      <w:rPr>
        <w:rStyle w:val="a7"/>
        <w:rFonts w:ascii="宋体" w:hAnsi="宋体" w:cs="宋体"/>
        <w:sz w:val="28"/>
        <w:szCs w:val="28"/>
      </w:rPr>
      <w:fldChar w:fldCharType="separate"/>
    </w:r>
    <w:r w:rsidR="009D5775">
      <w:rPr>
        <w:rStyle w:val="a7"/>
        <w:rFonts w:ascii="宋体" w:hAnsi="宋体" w:cs="宋体"/>
        <w:noProof/>
        <w:sz w:val="28"/>
        <w:szCs w:val="28"/>
      </w:rPr>
      <w:t>6</w:t>
    </w:r>
    <w:r w:rsidR="009174C7">
      <w:rPr>
        <w:rStyle w:val="a7"/>
        <w:rFonts w:ascii="宋体" w:hAnsi="宋体" w:cs="宋体"/>
        <w:sz w:val="28"/>
        <w:szCs w:val="28"/>
      </w:rPr>
      <w:fldChar w:fldCharType="end"/>
    </w:r>
    <w:r>
      <w:rPr>
        <w:rFonts w:ascii="宋体" w:hAnsi="宋体" w:cs="宋体"/>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0F1" w:rsidRDefault="00DF7755">
    <w:pPr>
      <w:pStyle w:val="a4"/>
      <w:ind w:right="90"/>
      <w:jc w:val="right"/>
      <w:rPr>
        <w:rFonts w:ascii="宋体"/>
        <w:sz w:val="28"/>
        <w:szCs w:val="28"/>
      </w:rPr>
    </w:pPr>
    <w:r>
      <w:rPr>
        <w:rFonts w:ascii="宋体" w:hAnsi="宋体" w:cs="宋体"/>
        <w:sz w:val="28"/>
        <w:szCs w:val="28"/>
      </w:rPr>
      <w:t xml:space="preserve">— </w:t>
    </w:r>
    <w:r w:rsidR="009174C7">
      <w:rPr>
        <w:rStyle w:val="a7"/>
        <w:rFonts w:ascii="宋体" w:hAnsi="宋体" w:cs="宋体"/>
        <w:sz w:val="28"/>
        <w:szCs w:val="28"/>
      </w:rPr>
      <w:fldChar w:fldCharType="begin"/>
    </w:r>
    <w:r>
      <w:rPr>
        <w:rStyle w:val="a7"/>
        <w:rFonts w:ascii="宋体" w:hAnsi="宋体" w:cs="宋体"/>
        <w:sz w:val="28"/>
        <w:szCs w:val="28"/>
      </w:rPr>
      <w:instrText xml:space="preserve"> PAGE </w:instrText>
    </w:r>
    <w:r w:rsidR="009174C7">
      <w:rPr>
        <w:rStyle w:val="a7"/>
        <w:rFonts w:ascii="宋体" w:hAnsi="宋体" w:cs="宋体"/>
        <w:sz w:val="28"/>
        <w:szCs w:val="28"/>
      </w:rPr>
      <w:fldChar w:fldCharType="separate"/>
    </w:r>
    <w:r w:rsidR="009D5775">
      <w:rPr>
        <w:rStyle w:val="a7"/>
        <w:rFonts w:ascii="宋体" w:hAnsi="宋体" w:cs="宋体"/>
        <w:noProof/>
        <w:sz w:val="28"/>
        <w:szCs w:val="28"/>
      </w:rPr>
      <w:t>1</w:t>
    </w:r>
    <w:r w:rsidR="009174C7">
      <w:rPr>
        <w:rStyle w:val="a7"/>
        <w:rFonts w:ascii="宋体" w:hAnsi="宋体" w:cs="宋体"/>
        <w:sz w:val="28"/>
        <w:szCs w:val="28"/>
      </w:rPr>
      <w:fldChar w:fldCharType="end"/>
    </w:r>
    <w:r>
      <w:rPr>
        <w:rFonts w:ascii="宋体" w:hAnsi="宋体" w:cs="宋体"/>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1B5" w:rsidRDefault="00A571B5" w:rsidP="00E270F1">
      <w:r>
        <w:separator/>
      </w:r>
    </w:p>
  </w:footnote>
  <w:footnote w:type="continuationSeparator" w:id="1">
    <w:p w:rsidR="00A571B5" w:rsidRDefault="00A571B5" w:rsidP="00E270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DC266C5"/>
    <w:rsid w:val="00024338"/>
    <w:rsid w:val="000662E1"/>
    <w:rsid w:val="0007350D"/>
    <w:rsid w:val="0009260F"/>
    <w:rsid w:val="000D319F"/>
    <w:rsid w:val="000E04AA"/>
    <w:rsid w:val="0014686C"/>
    <w:rsid w:val="00194316"/>
    <w:rsid w:val="001A1443"/>
    <w:rsid w:val="001D10B0"/>
    <w:rsid w:val="001E509A"/>
    <w:rsid w:val="001F3269"/>
    <w:rsid w:val="00284CD3"/>
    <w:rsid w:val="002D3641"/>
    <w:rsid w:val="002D6283"/>
    <w:rsid w:val="002F0462"/>
    <w:rsid w:val="00325A14"/>
    <w:rsid w:val="00354B8C"/>
    <w:rsid w:val="00374F51"/>
    <w:rsid w:val="003A66CE"/>
    <w:rsid w:val="003C1CEE"/>
    <w:rsid w:val="003F4520"/>
    <w:rsid w:val="00431628"/>
    <w:rsid w:val="00490455"/>
    <w:rsid w:val="004B1A6F"/>
    <w:rsid w:val="004B283E"/>
    <w:rsid w:val="004B4805"/>
    <w:rsid w:val="004B544D"/>
    <w:rsid w:val="005432B8"/>
    <w:rsid w:val="005B5324"/>
    <w:rsid w:val="005B6718"/>
    <w:rsid w:val="005D3B44"/>
    <w:rsid w:val="005E57F4"/>
    <w:rsid w:val="005E7544"/>
    <w:rsid w:val="006123F4"/>
    <w:rsid w:val="006D2231"/>
    <w:rsid w:val="006E5C8C"/>
    <w:rsid w:val="007479A2"/>
    <w:rsid w:val="007A4DE7"/>
    <w:rsid w:val="007F1E82"/>
    <w:rsid w:val="007F1F27"/>
    <w:rsid w:val="00832D8F"/>
    <w:rsid w:val="008751EA"/>
    <w:rsid w:val="009174C7"/>
    <w:rsid w:val="00931B56"/>
    <w:rsid w:val="00943F7C"/>
    <w:rsid w:val="00955C5C"/>
    <w:rsid w:val="009A7653"/>
    <w:rsid w:val="009D5775"/>
    <w:rsid w:val="00A571B5"/>
    <w:rsid w:val="00A60C67"/>
    <w:rsid w:val="00A67DFD"/>
    <w:rsid w:val="00A95C97"/>
    <w:rsid w:val="00AC16FC"/>
    <w:rsid w:val="00AC1E3B"/>
    <w:rsid w:val="00B21345"/>
    <w:rsid w:val="00B22343"/>
    <w:rsid w:val="00B43781"/>
    <w:rsid w:val="00B64792"/>
    <w:rsid w:val="00C147F2"/>
    <w:rsid w:val="00CA28C3"/>
    <w:rsid w:val="00CE5A2B"/>
    <w:rsid w:val="00D7502A"/>
    <w:rsid w:val="00DA0C41"/>
    <w:rsid w:val="00DC4F5E"/>
    <w:rsid w:val="00DF7755"/>
    <w:rsid w:val="00E270F1"/>
    <w:rsid w:val="00E516E9"/>
    <w:rsid w:val="00E62391"/>
    <w:rsid w:val="00F06C91"/>
    <w:rsid w:val="00F35549"/>
    <w:rsid w:val="00F52268"/>
    <w:rsid w:val="00F76513"/>
    <w:rsid w:val="00FB473B"/>
    <w:rsid w:val="00FD32C2"/>
    <w:rsid w:val="00FE495E"/>
    <w:rsid w:val="00FF415B"/>
    <w:rsid w:val="019B5C43"/>
    <w:rsid w:val="0242384F"/>
    <w:rsid w:val="04646C8E"/>
    <w:rsid w:val="04825A69"/>
    <w:rsid w:val="052F2A19"/>
    <w:rsid w:val="05651038"/>
    <w:rsid w:val="05BF7ABC"/>
    <w:rsid w:val="0665606D"/>
    <w:rsid w:val="07131218"/>
    <w:rsid w:val="073B5847"/>
    <w:rsid w:val="08E769BA"/>
    <w:rsid w:val="09BD6DE6"/>
    <w:rsid w:val="0B7E063E"/>
    <w:rsid w:val="0B815A69"/>
    <w:rsid w:val="0B972607"/>
    <w:rsid w:val="0CAE481C"/>
    <w:rsid w:val="0D0D6077"/>
    <w:rsid w:val="0DD972CE"/>
    <w:rsid w:val="0E117FBD"/>
    <w:rsid w:val="0E810352"/>
    <w:rsid w:val="0EA10826"/>
    <w:rsid w:val="0EC56F70"/>
    <w:rsid w:val="0EFB62CD"/>
    <w:rsid w:val="0F0A05E3"/>
    <w:rsid w:val="0F266D46"/>
    <w:rsid w:val="101F7396"/>
    <w:rsid w:val="11886DF2"/>
    <w:rsid w:val="118D75E3"/>
    <w:rsid w:val="11AF6F8D"/>
    <w:rsid w:val="122E163A"/>
    <w:rsid w:val="12984F2A"/>
    <w:rsid w:val="12CB5354"/>
    <w:rsid w:val="150E7905"/>
    <w:rsid w:val="151625A0"/>
    <w:rsid w:val="151E3D17"/>
    <w:rsid w:val="15522754"/>
    <w:rsid w:val="156F5C6F"/>
    <w:rsid w:val="158E3120"/>
    <w:rsid w:val="15906B75"/>
    <w:rsid w:val="183C7B19"/>
    <w:rsid w:val="19803E02"/>
    <w:rsid w:val="1AD85429"/>
    <w:rsid w:val="1B3039C1"/>
    <w:rsid w:val="1B462A02"/>
    <w:rsid w:val="1B523402"/>
    <w:rsid w:val="1BD66211"/>
    <w:rsid w:val="1BFA3F47"/>
    <w:rsid w:val="1BFB6A89"/>
    <w:rsid w:val="1C724696"/>
    <w:rsid w:val="1D60306B"/>
    <w:rsid w:val="1DC25873"/>
    <w:rsid w:val="1FF319CA"/>
    <w:rsid w:val="226712AA"/>
    <w:rsid w:val="22E935BC"/>
    <w:rsid w:val="238801A3"/>
    <w:rsid w:val="24E857BD"/>
    <w:rsid w:val="250110D8"/>
    <w:rsid w:val="252E5C73"/>
    <w:rsid w:val="2548614D"/>
    <w:rsid w:val="25633C60"/>
    <w:rsid w:val="266E2401"/>
    <w:rsid w:val="26856DBC"/>
    <w:rsid w:val="2726249E"/>
    <w:rsid w:val="27D91C07"/>
    <w:rsid w:val="282A69CD"/>
    <w:rsid w:val="28473287"/>
    <w:rsid w:val="284B6C98"/>
    <w:rsid w:val="289D5F59"/>
    <w:rsid w:val="28B241BC"/>
    <w:rsid w:val="2AE62043"/>
    <w:rsid w:val="2B2A7A4F"/>
    <w:rsid w:val="2CF16912"/>
    <w:rsid w:val="2D005827"/>
    <w:rsid w:val="2D903F66"/>
    <w:rsid w:val="2DC266C5"/>
    <w:rsid w:val="2F6A03EB"/>
    <w:rsid w:val="3093003D"/>
    <w:rsid w:val="33C2187A"/>
    <w:rsid w:val="33C52F15"/>
    <w:rsid w:val="345F628A"/>
    <w:rsid w:val="358777D5"/>
    <w:rsid w:val="36222E4C"/>
    <w:rsid w:val="3687416E"/>
    <w:rsid w:val="36C308DC"/>
    <w:rsid w:val="37935A4C"/>
    <w:rsid w:val="385570F6"/>
    <w:rsid w:val="38A87FC7"/>
    <w:rsid w:val="3921037D"/>
    <w:rsid w:val="3946696C"/>
    <w:rsid w:val="394D4F51"/>
    <w:rsid w:val="3A651213"/>
    <w:rsid w:val="3A6B3057"/>
    <w:rsid w:val="3A715F95"/>
    <w:rsid w:val="3A7406C9"/>
    <w:rsid w:val="3B967DFC"/>
    <w:rsid w:val="3C810856"/>
    <w:rsid w:val="3CE57E68"/>
    <w:rsid w:val="3CFE459E"/>
    <w:rsid w:val="3D5D740B"/>
    <w:rsid w:val="3DD05ADE"/>
    <w:rsid w:val="3DFC3568"/>
    <w:rsid w:val="3E264945"/>
    <w:rsid w:val="3E6A7C86"/>
    <w:rsid w:val="3F743326"/>
    <w:rsid w:val="3FE0587F"/>
    <w:rsid w:val="409C2B66"/>
    <w:rsid w:val="409E758E"/>
    <w:rsid w:val="415558A1"/>
    <w:rsid w:val="41D1249E"/>
    <w:rsid w:val="425E0C5F"/>
    <w:rsid w:val="427300AF"/>
    <w:rsid w:val="42CC36CB"/>
    <w:rsid w:val="42F80993"/>
    <w:rsid w:val="43DD1638"/>
    <w:rsid w:val="440E1FB2"/>
    <w:rsid w:val="459F62D3"/>
    <w:rsid w:val="465952D1"/>
    <w:rsid w:val="471209CE"/>
    <w:rsid w:val="471871DC"/>
    <w:rsid w:val="477718F2"/>
    <w:rsid w:val="47B15C6D"/>
    <w:rsid w:val="47B275E0"/>
    <w:rsid w:val="47CD570D"/>
    <w:rsid w:val="486C57E7"/>
    <w:rsid w:val="48CA6608"/>
    <w:rsid w:val="4A2960F1"/>
    <w:rsid w:val="4A4D1B7D"/>
    <w:rsid w:val="4A6142DB"/>
    <w:rsid w:val="4A84549D"/>
    <w:rsid w:val="4BD221D4"/>
    <w:rsid w:val="4BDD036E"/>
    <w:rsid w:val="4D1F5326"/>
    <w:rsid w:val="4DAA11A7"/>
    <w:rsid w:val="4E52701E"/>
    <w:rsid w:val="4E5C0344"/>
    <w:rsid w:val="50544A2F"/>
    <w:rsid w:val="51A948F6"/>
    <w:rsid w:val="520E3F65"/>
    <w:rsid w:val="528E36DD"/>
    <w:rsid w:val="52974C55"/>
    <w:rsid w:val="53191095"/>
    <w:rsid w:val="53AC5050"/>
    <w:rsid w:val="53CA3D65"/>
    <w:rsid w:val="53D475B5"/>
    <w:rsid w:val="541559AE"/>
    <w:rsid w:val="54341C11"/>
    <w:rsid w:val="54D60A05"/>
    <w:rsid w:val="56955EC1"/>
    <w:rsid w:val="574909C8"/>
    <w:rsid w:val="5752478E"/>
    <w:rsid w:val="57735920"/>
    <w:rsid w:val="580C3057"/>
    <w:rsid w:val="59AB70F2"/>
    <w:rsid w:val="5A5A2B32"/>
    <w:rsid w:val="5A73407A"/>
    <w:rsid w:val="5A934DD8"/>
    <w:rsid w:val="5B111B06"/>
    <w:rsid w:val="5BEB58CF"/>
    <w:rsid w:val="5CAC200F"/>
    <w:rsid w:val="5CEF2E69"/>
    <w:rsid w:val="5EAA6360"/>
    <w:rsid w:val="5F533117"/>
    <w:rsid w:val="5F5D1047"/>
    <w:rsid w:val="5F5E5226"/>
    <w:rsid w:val="5FAF50F1"/>
    <w:rsid w:val="604926A3"/>
    <w:rsid w:val="60951E84"/>
    <w:rsid w:val="60B4668B"/>
    <w:rsid w:val="61B26FFE"/>
    <w:rsid w:val="622669BB"/>
    <w:rsid w:val="627D71CE"/>
    <w:rsid w:val="62CD6A58"/>
    <w:rsid w:val="62D02108"/>
    <w:rsid w:val="63876FA7"/>
    <w:rsid w:val="63C220C8"/>
    <w:rsid w:val="63FB5337"/>
    <w:rsid w:val="64775F76"/>
    <w:rsid w:val="64B14413"/>
    <w:rsid w:val="65E03C7C"/>
    <w:rsid w:val="663B55E7"/>
    <w:rsid w:val="66412AB4"/>
    <w:rsid w:val="67364DF6"/>
    <w:rsid w:val="67ED39EF"/>
    <w:rsid w:val="683759FA"/>
    <w:rsid w:val="68977C7A"/>
    <w:rsid w:val="690F0CFB"/>
    <w:rsid w:val="697B0EB1"/>
    <w:rsid w:val="69AE4852"/>
    <w:rsid w:val="6AD45D3F"/>
    <w:rsid w:val="6B98519B"/>
    <w:rsid w:val="6DDF483D"/>
    <w:rsid w:val="6F70716E"/>
    <w:rsid w:val="6FBC48CA"/>
    <w:rsid w:val="6FDF0337"/>
    <w:rsid w:val="70036F91"/>
    <w:rsid w:val="70952A91"/>
    <w:rsid w:val="711D5963"/>
    <w:rsid w:val="71E52DD8"/>
    <w:rsid w:val="720754E9"/>
    <w:rsid w:val="72457444"/>
    <w:rsid w:val="72F76665"/>
    <w:rsid w:val="754C40B9"/>
    <w:rsid w:val="769F0D3A"/>
    <w:rsid w:val="76C676DF"/>
    <w:rsid w:val="772C7814"/>
    <w:rsid w:val="773944EA"/>
    <w:rsid w:val="79377B89"/>
    <w:rsid w:val="79452157"/>
    <w:rsid w:val="7A9F1DA7"/>
    <w:rsid w:val="7AD57D74"/>
    <w:rsid w:val="7DA474EA"/>
    <w:rsid w:val="7E950394"/>
    <w:rsid w:val="7EC47DEC"/>
    <w:rsid w:val="7EF944FF"/>
    <w:rsid w:val="7F76412C"/>
    <w:rsid w:val="7F9E4B7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0F1"/>
    <w:pPr>
      <w:widowControl w:val="0"/>
      <w:jc w:val="both"/>
    </w:pPr>
    <w:rPr>
      <w:kern w:val="2"/>
      <w:sz w:val="21"/>
      <w:szCs w:val="21"/>
    </w:rPr>
  </w:style>
  <w:style w:type="paragraph" w:styleId="2">
    <w:name w:val="heading 2"/>
    <w:basedOn w:val="a"/>
    <w:next w:val="a"/>
    <w:link w:val="2Char"/>
    <w:uiPriority w:val="99"/>
    <w:qFormat/>
    <w:rsid w:val="00E270F1"/>
    <w:pPr>
      <w:widowControl/>
      <w:spacing w:before="100" w:beforeAutospacing="1" w:after="100" w:afterAutospacing="1"/>
      <w:jc w:val="left"/>
      <w:outlineLvl w:val="1"/>
    </w:pPr>
    <w:rPr>
      <w:rFonts w:ascii="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E270F1"/>
    <w:pPr>
      <w:jc w:val="left"/>
    </w:pPr>
  </w:style>
  <w:style w:type="paragraph" w:styleId="a4">
    <w:name w:val="footer"/>
    <w:basedOn w:val="a"/>
    <w:link w:val="Char0"/>
    <w:uiPriority w:val="99"/>
    <w:qFormat/>
    <w:rsid w:val="00E270F1"/>
    <w:pPr>
      <w:tabs>
        <w:tab w:val="center" w:pos="4153"/>
        <w:tab w:val="right" w:pos="8306"/>
      </w:tabs>
      <w:snapToGrid w:val="0"/>
      <w:jc w:val="left"/>
    </w:pPr>
    <w:rPr>
      <w:sz w:val="18"/>
      <w:szCs w:val="18"/>
    </w:rPr>
  </w:style>
  <w:style w:type="paragraph" w:styleId="a5">
    <w:name w:val="header"/>
    <w:basedOn w:val="a"/>
    <w:link w:val="Char1"/>
    <w:uiPriority w:val="99"/>
    <w:qFormat/>
    <w:rsid w:val="00E270F1"/>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99"/>
    <w:qFormat/>
    <w:rsid w:val="00E270F1"/>
    <w:rPr>
      <w:b/>
      <w:bCs/>
    </w:rPr>
  </w:style>
  <w:style w:type="character" w:styleId="a7">
    <w:name w:val="page number"/>
    <w:basedOn w:val="a0"/>
    <w:uiPriority w:val="99"/>
    <w:qFormat/>
    <w:rsid w:val="00E270F1"/>
  </w:style>
  <w:style w:type="character" w:styleId="a8">
    <w:name w:val="Hyperlink"/>
    <w:basedOn w:val="a0"/>
    <w:uiPriority w:val="99"/>
    <w:qFormat/>
    <w:rsid w:val="00E270F1"/>
    <w:rPr>
      <w:color w:val="333333"/>
      <w:u w:val="none"/>
    </w:rPr>
  </w:style>
  <w:style w:type="character" w:customStyle="1" w:styleId="2Char">
    <w:name w:val="标题 2 Char"/>
    <w:basedOn w:val="a0"/>
    <w:link w:val="2"/>
    <w:uiPriority w:val="9"/>
    <w:semiHidden/>
    <w:qFormat/>
    <w:rsid w:val="00E270F1"/>
    <w:rPr>
      <w:rFonts w:ascii="Cambria" w:eastAsia="宋体" w:hAnsi="Cambria" w:cs="Times New Roman"/>
      <w:b/>
      <w:bCs/>
      <w:sz w:val="32"/>
      <w:szCs w:val="32"/>
    </w:rPr>
  </w:style>
  <w:style w:type="character" w:customStyle="1" w:styleId="Char">
    <w:name w:val="批注文字 Char"/>
    <w:basedOn w:val="a0"/>
    <w:link w:val="a3"/>
    <w:uiPriority w:val="99"/>
    <w:semiHidden/>
    <w:qFormat/>
    <w:rsid w:val="00E270F1"/>
    <w:rPr>
      <w:szCs w:val="21"/>
    </w:rPr>
  </w:style>
  <w:style w:type="character" w:customStyle="1" w:styleId="Char0">
    <w:name w:val="页脚 Char"/>
    <w:basedOn w:val="a0"/>
    <w:link w:val="a4"/>
    <w:uiPriority w:val="99"/>
    <w:semiHidden/>
    <w:qFormat/>
    <w:rsid w:val="00E270F1"/>
    <w:rPr>
      <w:sz w:val="18"/>
      <w:szCs w:val="18"/>
    </w:rPr>
  </w:style>
  <w:style w:type="character" w:customStyle="1" w:styleId="Char1">
    <w:name w:val="页眉 Char"/>
    <w:basedOn w:val="a0"/>
    <w:link w:val="a5"/>
    <w:uiPriority w:val="99"/>
    <w:semiHidden/>
    <w:qFormat/>
    <w:rsid w:val="00E270F1"/>
    <w:rPr>
      <w:sz w:val="18"/>
      <w:szCs w:val="18"/>
    </w:rPr>
  </w:style>
  <w:style w:type="character" w:customStyle="1" w:styleId="16">
    <w:name w:val="16"/>
    <w:basedOn w:val="a0"/>
    <w:uiPriority w:val="99"/>
    <w:qFormat/>
    <w:rsid w:val="00E270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1516;&#24213;&#29256;1&#23544;&#20813;&#20896;&#36817;&#29031;&#31561;&#25195;&#25551;&#22270;&#20687;&#21457;&#36865;&#21040;scbazhong@126.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5253;&#32771;&#24066;&#32423;&#21333;&#20301;&#30340;&#21457;&#33267;&#65306;bzs" TargetMode="External"/><Relationship Id="rId12" Type="http://schemas.openxmlformats.org/officeDocument/2006/relationships/hyperlink" Target="http://www.scpta.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pta.gov.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pta.gov.cn/" TargetMode="External"/><Relationship Id="rId4" Type="http://schemas.openxmlformats.org/officeDocument/2006/relationships/webSettings" Target="webSettings.xml"/><Relationship Id="rId9" Type="http://schemas.openxmlformats.org/officeDocument/2006/relationships/hyperlink" Target="http://www.scpta.gov.c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595</Words>
  <Characters>3397</Characters>
  <Application>Microsoft Office Word</Application>
  <DocSecurity>0</DocSecurity>
  <Lines>28</Lines>
  <Paragraphs>7</Paragraphs>
  <ScaleCrop>false</ScaleCrop>
  <Company>Microsoft</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巴中市2018年公开引进人才公告</dc:title>
  <dc:creator>Administrator</dc:creator>
  <cp:lastModifiedBy>123</cp:lastModifiedBy>
  <cp:revision>8</cp:revision>
  <cp:lastPrinted>2018-07-12T08:41:00Z</cp:lastPrinted>
  <dcterms:created xsi:type="dcterms:W3CDTF">2018-07-03T03:13:00Z</dcterms:created>
  <dcterms:modified xsi:type="dcterms:W3CDTF">2018-07-20T07:48:00Z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