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/>
          <w:color w:val="44444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/>
          <w:color w:val="444444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444444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方正小标宋简体" w:eastAsia="方正小标宋简体"/>
          <w:color w:val="444444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color w:val="444444"/>
          <w:sz w:val="32"/>
          <w:szCs w:val="32"/>
          <w:shd w:val="clear" w:color="auto" w:fill="FFFFFF"/>
        </w:rPr>
        <w:t>2</w:t>
      </w:r>
      <w:r>
        <w:rPr>
          <w:rFonts w:ascii="方正小标宋简体" w:eastAsia="方正小标宋简体"/>
          <w:color w:val="444444"/>
          <w:sz w:val="32"/>
          <w:szCs w:val="32"/>
          <w:shd w:val="clear" w:color="auto" w:fill="FFFFFF"/>
        </w:rPr>
        <w:t>023</w:t>
      </w:r>
      <w:r>
        <w:rPr>
          <w:rFonts w:ascii="方正小标宋简体" w:eastAsia="方正小标宋简体" w:hint="eastAsia"/>
          <w:color w:val="444444"/>
          <w:sz w:val="32"/>
          <w:szCs w:val="32"/>
          <w:shd w:val="clear" w:color="auto" w:fill="FFFFFF"/>
        </w:rPr>
        <w:t>年四川大学水利水电学院“水利之星”评选汇总表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04"/>
        <w:gridCol w:w="1405"/>
        <w:gridCol w:w="1406"/>
        <w:gridCol w:w="1406"/>
        <w:gridCol w:w="1406"/>
        <w:gridCol w:w="1406"/>
        <w:gridCol w:w="1459"/>
        <w:gridCol w:w="2690"/>
      </w:tblGrid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年级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学生工作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申请类型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444444"/>
                <w:sz w:val="28"/>
                <w:szCs w:val="28"/>
                <w:shd w:val="clear" w:color="auto" w:fill="FFFFFF"/>
              </w:rPr>
              <w:t>个人事迹</w:t>
            </w: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rFonts w:ascii="方正小标宋简体" w:eastAsia="方正小标宋简体"/>
          <w:color w:val="444444"/>
          <w:sz w:val="32"/>
          <w:szCs w:val="32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永中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方正兰亭黑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NGZjM2ZlNTBlNjU2MWEyZmIyN2ExZmQ4MjU3YjYwZ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758</TotalTime>
  <Application>Yozo_Office27021597764231179</Application>
  <Pages>1</Pages>
  <Words>55</Words>
  <Characters>58</Characters>
  <Lines>92</Lines>
  <Paragraphs>11</Paragraphs>
  <CharactersWithSpaces>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佳明 雷</dc:creator>
  <cp:lastModifiedBy>user</cp:lastModifiedBy>
  <cp:revision>64</cp:revision>
  <dcterms:created xsi:type="dcterms:W3CDTF">2023-11-02T14:36:00Z</dcterms:created>
  <dcterms:modified xsi:type="dcterms:W3CDTF">2023-11-08T03:48:55Z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0ce782c4fe6ca157c9c7e3cb0e9daf7c19d210141516b79fafc76fcf36c30219</vt:lpwstr>
  </property>
  <property fmtid="{D5CDD505-2E9C-101B-9397-08002B2CF9AE}" pid="3" name="KSOProductBuildVer">
    <vt:lpwstr>2052-12.1.0.15712</vt:lpwstr>
  </property>
  <property fmtid="{D5CDD505-2E9C-101B-9397-08002B2CF9AE}" pid="4" name="ICV">
    <vt:lpwstr>3EC004A448C1469AAF9052C2AE065737_12</vt:lpwstr>
  </property>
</Properties>
</file>