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2B" w:rsidRPr="008E7F1D" w:rsidRDefault="008E7F1D" w:rsidP="008E7F1D">
      <w:pPr>
        <w:jc w:val="center"/>
        <w:rPr>
          <w:rFonts w:ascii="仿宋" w:eastAsia="仿宋" w:hAnsi="仿宋" w:hint="eastAsia"/>
          <w:b/>
          <w:sz w:val="48"/>
          <w:szCs w:val="48"/>
        </w:rPr>
      </w:pPr>
      <w:r w:rsidRPr="008E7F1D">
        <w:rPr>
          <w:rFonts w:ascii="仿宋" w:eastAsia="仿宋" w:hAnsi="仿宋"/>
          <w:b/>
          <w:sz w:val="48"/>
          <w:szCs w:val="48"/>
        </w:rPr>
        <w:t>湖南城市学院2018年下半年公开招聘方案</w:t>
      </w:r>
    </w:p>
    <w:p w:rsidR="008E7F1D" w:rsidRDefault="008E7F1D" w:rsidP="008E7F1D">
      <w:pPr>
        <w:jc w:val="center"/>
        <w:rPr>
          <w:rFonts w:hint="eastAsia"/>
        </w:rPr>
      </w:pP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根据《事业单位人事管理条例》（中华人民共和国国务院令652号）和《湖南省事业单位公开招聘人员试行办法》（湘</w:t>
      </w:r>
      <w:proofErr w:type="gramStart"/>
      <w:r>
        <w:rPr>
          <w:rFonts w:ascii="仿宋_GB2312" w:eastAsia="仿宋_GB2312" w:hint="eastAsia"/>
          <w:sz w:val="32"/>
          <w:szCs w:val="32"/>
        </w:rPr>
        <w:t>人社发</w:t>
      </w:r>
      <w:proofErr w:type="gramEnd"/>
      <w:r>
        <w:rPr>
          <w:rFonts w:ascii="仿宋_GB2312" w:eastAsia="仿宋_GB2312" w:hint="eastAsia"/>
          <w:sz w:val="32"/>
          <w:szCs w:val="32"/>
        </w:rPr>
        <w:t>〔2011〕45号）要求，结合我校工作需要，面向社会公开招聘事业单位工作人员。现将具体招聘方案公告如下：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t>一、组织领导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招聘工作在湖南省人力资源和社会保障</w:t>
      </w:r>
      <w:proofErr w:type="gramStart"/>
      <w:r>
        <w:rPr>
          <w:rFonts w:ascii="仿宋_GB2312" w:eastAsia="仿宋_GB2312" w:hint="eastAsia"/>
          <w:sz w:val="32"/>
          <w:szCs w:val="32"/>
        </w:rPr>
        <w:t>厅指导</w:t>
      </w:r>
      <w:proofErr w:type="gramEnd"/>
      <w:r>
        <w:rPr>
          <w:rFonts w:ascii="仿宋_GB2312" w:eastAsia="仿宋_GB2312" w:hint="eastAsia"/>
          <w:sz w:val="32"/>
          <w:szCs w:val="32"/>
        </w:rPr>
        <w:t>监督下，学校成立公开招聘工作领导小组，领导小组办公室设学校人事处，具体负责招聘工作的组织、实施、协调等事宜。学校纪委监察处全程参与监督。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t>二、招聘原则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（一）坚持德才兼备、以德为先的用人标准；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（二）坚持公开、平等、竞争、择优的原则；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（三）坚持工作需要、</w:t>
      </w:r>
      <w:proofErr w:type="gramStart"/>
      <w:r>
        <w:rPr>
          <w:rFonts w:ascii="仿宋_GB2312" w:eastAsia="仿宋_GB2312" w:hint="eastAsia"/>
          <w:sz w:val="32"/>
          <w:szCs w:val="32"/>
        </w:rPr>
        <w:t>人岗相适</w:t>
      </w:r>
      <w:proofErr w:type="gramEnd"/>
      <w:r>
        <w:rPr>
          <w:rFonts w:ascii="仿宋_GB2312" w:eastAsia="仿宋_GB2312" w:hint="eastAsia"/>
          <w:sz w:val="32"/>
          <w:szCs w:val="32"/>
        </w:rPr>
        <w:t>，注重综合能力和专业知识相结合。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t>三、招聘条件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lastRenderedPageBreak/>
        <w:t>（一）具有中华人民共和国国籍；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（二）遵守中华人民共和国宪法和法律；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（三）具有良好的品行和职业道德；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（四）具有岗位所需的专业或技能条件，岗位所要求的专业以教育部门学科专业目录为准；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（五）适应岗位要求的身体条件及其他条件。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有下列情形之一的人员，不得参加报名：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1.曾因犯罪受过刑事处罚的人员或曾被开除公职的人员;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2.尚未解除党纪、政纪处分或正在接受组织调查的人员;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3.涉嫌违法犯罪正在接受司法调查尚未做出结论的人员；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4.在各级各类事业单位公开招聘中因违反《事业单位公开招聘违纪违规行为处理规定》被记入事业单位公开招聘应聘人员诚信档案库，且记录期限未满的人员;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5.法律规定不得聘用为事业单位工作人员的其他情形的人员。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lastRenderedPageBreak/>
        <w:t>四、招聘岗位、计划及要求</w:t>
      </w:r>
      <w:r>
        <w:rPr>
          <w:rFonts w:ascii="仿宋_GB2312" w:eastAsia="仿宋_GB2312" w:hint="eastAsia"/>
          <w:sz w:val="32"/>
          <w:szCs w:val="32"/>
        </w:rPr>
        <w:t>（详见附件）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t>五、招聘程序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（一）发布信息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招聘信息通过湖南省人力资源和社会保障厅（http://www.hnrst.gov.cn）、湖南城市学院网站（用人单位http://）面向社会公开发布。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（二）报名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1.报名时间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2018年8月21日至2018年11月15日(上午8:00-11:30，下午2:00-5:00)。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2.报名地点：湖南城市学院人事处办公楼217室（湖南省益阳市迎宾大道518号）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3.报名方式（每人限报一个岗位，多报则取消应聘资格。）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采取现场报名和邮箱报名两种方式。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邮箱报名：请应聘人员自行到湖南城市学院网站通知公告栏下载并如实填写《湖南省事业单位公开招聘人员报名表》、《湖南城市学院公开招聘人员情况一览表》，连同个人简历、学历学位证明材料（含第一学历证明材料）、身份</w:t>
      </w:r>
      <w:r>
        <w:rPr>
          <w:rFonts w:ascii="仿宋_GB2312" w:eastAsia="仿宋_GB2312" w:hint="eastAsia"/>
          <w:sz w:val="32"/>
          <w:szCs w:val="32"/>
        </w:rPr>
        <w:lastRenderedPageBreak/>
        <w:t>证和科研成果及获奖证书等材料以电子文档方式（身份证、学历学位证书和职称证明材料等须发扫描件）发送到</w:t>
      </w:r>
      <w:proofErr w:type="gramStart"/>
      <w:r>
        <w:rPr>
          <w:rFonts w:ascii="仿宋_GB2312" w:eastAsia="仿宋_GB2312" w:hint="eastAsia"/>
          <w:sz w:val="32"/>
          <w:szCs w:val="32"/>
        </w:rPr>
        <w:t>到</w:t>
      </w:r>
      <w:proofErr w:type="gramEnd"/>
      <w:r>
        <w:rPr>
          <w:rFonts w:ascii="仿宋_GB2312" w:eastAsia="仿宋_GB2312" w:hint="eastAsia"/>
          <w:sz w:val="32"/>
          <w:szCs w:val="32"/>
        </w:rPr>
        <w:t>招聘邮箱：hncursc@126.com（邮件标题名称：姓名+应聘岗位+学历层次+职称+毕业学校+所学专业）。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现场报名：请应聘人员自行到湖南城市学院网站通知公告栏下载并如实填写《湖南省事业单位公开招聘人员报名表》、《湖南城市学院公开招聘人员情况一览表》，连同个人简历、学历学位证明材料（含第一学历证明材料）、身份证、职称证书、科研成果及获奖证书等材料，直接到湖南城市学院人事处报名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应聘人员应如实填写和提供应聘信息和相关材料，凡提供虚假材料的，一律取消应聘资格或聘用资格。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4.相关要求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 xml:space="preserve">应聘人员的学历（学位）必须为国家承认的学历（学位）。出国留学人员学历应通过教育部相关部门的学历认证。以上学历学位证书（学历认证）必须于2018年12月31日前取得。未在规定期限内取得，则取消应聘资格。 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（三）资格审查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lastRenderedPageBreak/>
        <w:t>根据岗位招聘条件对应聘人员邮箱报名和现场报名进行资格审查，通过资格审查人员名单在湖南城市学院网站公布。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（四）考试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1.开考比例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岗位报名人数与招聘计划人数的比例原则上不低于3:1。对少数专业特殊确实难以形成竞争的岗位，经报请省人力资源和社会保障</w:t>
      </w:r>
      <w:proofErr w:type="gramStart"/>
      <w:r>
        <w:rPr>
          <w:rFonts w:ascii="仿宋_GB2312" w:eastAsia="仿宋_GB2312" w:hint="eastAsia"/>
          <w:sz w:val="32"/>
          <w:szCs w:val="32"/>
        </w:rPr>
        <w:t>厅同意</w:t>
      </w:r>
      <w:proofErr w:type="gramEnd"/>
      <w:r>
        <w:rPr>
          <w:rFonts w:ascii="仿宋_GB2312" w:eastAsia="仿宋_GB2312" w:hint="eastAsia"/>
          <w:sz w:val="32"/>
          <w:szCs w:val="32"/>
        </w:rPr>
        <w:t>后，根据实际情况可适当降低开考比例、核减或取消岗位招聘计划。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2.考试方式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应聘教学科研岗位：采取试讲、面试的方式。按百分制计算综合成绩，其中</w:t>
      </w:r>
      <w:proofErr w:type="gramStart"/>
      <w:r>
        <w:rPr>
          <w:rFonts w:ascii="仿宋_GB2312" w:eastAsia="仿宋_GB2312" w:hint="eastAsia"/>
          <w:sz w:val="32"/>
          <w:szCs w:val="32"/>
        </w:rPr>
        <w:t>试讲占</w:t>
      </w:r>
      <w:proofErr w:type="gramEnd"/>
      <w:r>
        <w:rPr>
          <w:rFonts w:ascii="仿宋_GB2312" w:eastAsia="仿宋_GB2312" w:hint="eastAsia"/>
          <w:sz w:val="32"/>
          <w:szCs w:val="32"/>
        </w:rPr>
        <w:t>综合成绩的60%，面试占综合成绩的40%。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试讲：通过资格审查的人员全部参加试讲，试讲采取授课的方式，主要测评应聘人员专业基础知识和教学基本素质等。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面试：根据应聘同一岗位试讲成绩排名先后，按1:3的比例确定入围面试人员。面试采取结构化方式，主要测评应聘人员的形象气质、语言表达、应变能力、综合分析能力等。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lastRenderedPageBreak/>
        <w:t>公开招聘设置综合成绩合格分数线为70分（含70分），达不到合格分数线的，取消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招聘计划。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考试各环节成绩在湖南城市学院网站通知公告栏公示。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（五）体检与考核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 xml:space="preserve">根据应聘同一岗位综合成绩（综合成绩相同的以试讲成绩排名为准）排名先后，按岗位招聘数1：1的比例等额确定体检和考核人员。 体检参照公务员录用标准 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体检合格者进入考核环节，主要考察遵纪守法、思想政治表现、道德品质、业务能力、工作实绩等情况，并对应聘人员资格条件进行复查。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有体检或考核不合格者或放弃资格者，根据实际情况可按应聘同一岗位综合成绩排名依次等额递补一次。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Style w:val="a6"/>
          <w:rFonts w:ascii="仿宋_GB2312" w:eastAsia="仿宋_GB2312" w:hint="eastAsia"/>
          <w:sz w:val="32"/>
          <w:szCs w:val="32"/>
        </w:rPr>
        <w:t>六、公示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根据综合成绩、体检和考核结果，经公开招聘工作领导小组集体研究确定拟聘用人员，报省人力资源和社会保障厅审查。经审查合格的拟聘用人员名单在湖南省人力资源和社会保障厅网站、湖南城市学院网站公示7个工作日。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七、聘用及待遇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lastRenderedPageBreak/>
        <w:t>经公示无异议的，办理聘用手续，签订聘用合同，实行试用期，试用期包括在聘用合同期内。试用期满，经考核合格的，予以正式聘用；不合格的，取消聘用。被聘人员享受本单位同类人员同等待遇。</w:t>
      </w:r>
      <w:bookmarkStart w:id="0" w:name="_GoBack"/>
      <w:bookmarkEnd w:id="0"/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咨询电话：0737-6111336、13487680155（彭老师）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0737-6111010、15898442672（周老师）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举报电话：0737-6110025（学校纪检监察处）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附件1：湖南城市学院2018年下半年公开招聘岗位、计划及其他要求一览表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附件2：湖南城市学院高层次人才引进待遇(2018修订版）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附件3：湖南城市学院公开招聘人员简要情况一览表</w:t>
      </w:r>
    </w:p>
    <w:p w:rsidR="008E7F1D" w:rsidRDefault="008E7F1D" w:rsidP="008E7F1D">
      <w:pPr>
        <w:pStyle w:val="a5"/>
        <w:spacing w:line="45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附件4：湖南省事业单位公开招聘人员报名表</w:t>
      </w:r>
    </w:p>
    <w:p w:rsidR="008E7F1D" w:rsidRDefault="008E7F1D" w:rsidP="008E7F1D">
      <w:pPr>
        <w:pStyle w:val="a5"/>
        <w:spacing w:line="450" w:lineRule="atLeast"/>
        <w:ind w:firstLine="6240"/>
      </w:pPr>
      <w:r>
        <w:rPr>
          <w:rFonts w:ascii="仿宋_GB2312" w:eastAsia="仿宋_GB2312" w:hint="eastAsia"/>
          <w:sz w:val="32"/>
          <w:szCs w:val="32"/>
        </w:rPr>
        <w:t xml:space="preserve">湖南城市学院 </w:t>
      </w:r>
    </w:p>
    <w:p w:rsidR="008E7F1D" w:rsidRDefault="008E7F1D" w:rsidP="008E7F1D">
      <w:pPr>
        <w:pStyle w:val="a5"/>
        <w:spacing w:line="450" w:lineRule="atLeast"/>
        <w:ind w:firstLine="6075"/>
      </w:pPr>
      <w:r>
        <w:rPr>
          <w:rFonts w:ascii="仿宋_GB2312" w:eastAsia="仿宋_GB2312" w:hint="eastAsia"/>
          <w:sz w:val="32"/>
          <w:szCs w:val="32"/>
        </w:rPr>
        <w:t>2018年8月8日</w:t>
      </w:r>
    </w:p>
    <w:p w:rsidR="008E7F1D" w:rsidRDefault="008E7F1D" w:rsidP="008E7F1D">
      <w:pPr>
        <w:jc w:val="center"/>
      </w:pPr>
    </w:p>
    <w:sectPr w:rsidR="008E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9E" w:rsidRDefault="0006049E" w:rsidP="008E7F1D">
      <w:r>
        <w:separator/>
      </w:r>
    </w:p>
  </w:endnote>
  <w:endnote w:type="continuationSeparator" w:id="0">
    <w:p w:rsidR="0006049E" w:rsidRDefault="0006049E" w:rsidP="008E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9E" w:rsidRDefault="0006049E" w:rsidP="008E7F1D">
      <w:r>
        <w:separator/>
      </w:r>
    </w:p>
  </w:footnote>
  <w:footnote w:type="continuationSeparator" w:id="0">
    <w:p w:rsidR="0006049E" w:rsidRDefault="0006049E" w:rsidP="008E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C5"/>
    <w:rsid w:val="0006049E"/>
    <w:rsid w:val="008E7F1D"/>
    <w:rsid w:val="00A5292B"/>
    <w:rsid w:val="00B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F1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7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7F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F1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7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E7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6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363</Words>
  <Characters>2071</Characters>
  <Application>Microsoft Office Word</Application>
  <DocSecurity>0</DocSecurity>
  <Lines>17</Lines>
  <Paragraphs>4</Paragraphs>
  <ScaleCrop>false</ScaleCrop>
  <Company>hhu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hhu</dc:creator>
  <cp:keywords/>
  <dc:description/>
  <cp:lastModifiedBy>hhu</cp:lastModifiedBy>
  <cp:revision>2</cp:revision>
  <dcterms:created xsi:type="dcterms:W3CDTF">2018-09-25T07:52:00Z</dcterms:created>
  <dcterms:modified xsi:type="dcterms:W3CDTF">2018-09-25T07:54:00Z</dcterms:modified>
</cp:coreProperties>
</file>